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87AA" w14:textId="77777777" w:rsidR="004330F5" w:rsidRPr="006338E6" w:rsidRDefault="004330F5">
      <w:pPr>
        <w:spacing w:after="0"/>
        <w:ind w:left="-1440" w:right="10459"/>
        <w:rPr>
          <w:szCs w:val="22"/>
        </w:rPr>
      </w:pPr>
    </w:p>
    <w:tbl>
      <w:tblPr>
        <w:tblStyle w:val="TableGrid"/>
        <w:tblW w:w="9890" w:type="dxa"/>
        <w:tblInd w:w="-427" w:type="dxa"/>
        <w:tblCellMar>
          <w:top w:w="65" w:type="dxa"/>
          <w:left w:w="39" w:type="dxa"/>
          <w:bottom w:w="29" w:type="dxa"/>
          <w:right w:w="52" w:type="dxa"/>
        </w:tblCellMar>
        <w:tblLook w:val="04A0" w:firstRow="1" w:lastRow="0" w:firstColumn="1" w:lastColumn="0" w:noHBand="0" w:noVBand="1"/>
      </w:tblPr>
      <w:tblGrid>
        <w:gridCol w:w="948"/>
        <w:gridCol w:w="862"/>
        <w:gridCol w:w="2770"/>
        <w:gridCol w:w="4853"/>
        <w:gridCol w:w="457"/>
      </w:tblGrid>
      <w:tr w:rsidR="004330F5" w:rsidRPr="006338E6" w14:paraId="64ACC802" w14:textId="77777777">
        <w:trPr>
          <w:trHeight w:val="239"/>
        </w:trPr>
        <w:tc>
          <w:tcPr>
            <w:tcW w:w="711" w:type="dxa"/>
            <w:tcBorders>
              <w:top w:val="single" w:sz="5" w:space="0" w:color="000000"/>
              <w:left w:val="single" w:sz="5" w:space="0" w:color="000000"/>
              <w:bottom w:val="single" w:sz="5" w:space="0" w:color="000000"/>
              <w:right w:val="single" w:sz="5" w:space="0" w:color="000000"/>
            </w:tcBorders>
          </w:tcPr>
          <w:p w14:paraId="6EAC53F4" w14:textId="77777777" w:rsidR="004330F5" w:rsidRPr="006338E6" w:rsidRDefault="004330F5">
            <w:pPr>
              <w:rPr>
                <w:szCs w:val="22"/>
              </w:rPr>
            </w:pPr>
          </w:p>
        </w:tc>
        <w:tc>
          <w:tcPr>
            <w:tcW w:w="628" w:type="dxa"/>
            <w:tcBorders>
              <w:top w:val="single" w:sz="5" w:space="0" w:color="000000"/>
              <w:left w:val="single" w:sz="5" w:space="0" w:color="000000"/>
              <w:bottom w:val="single" w:sz="5" w:space="0" w:color="000000"/>
              <w:right w:val="single" w:sz="5" w:space="0" w:color="000000"/>
            </w:tcBorders>
            <w:shd w:val="clear" w:color="auto" w:fill="FFFFFF"/>
          </w:tcPr>
          <w:p w14:paraId="641DB79E" w14:textId="77777777" w:rsidR="004330F5" w:rsidRPr="006338E6" w:rsidRDefault="004330F5">
            <w:pPr>
              <w:rPr>
                <w:szCs w:val="22"/>
              </w:rPr>
            </w:pPr>
          </w:p>
        </w:tc>
        <w:tc>
          <w:tcPr>
            <w:tcW w:w="2907" w:type="dxa"/>
            <w:tcBorders>
              <w:top w:val="single" w:sz="5" w:space="0" w:color="000000"/>
              <w:left w:val="single" w:sz="5" w:space="0" w:color="000000"/>
              <w:bottom w:val="single" w:sz="5" w:space="0" w:color="000000"/>
              <w:right w:val="single" w:sz="5" w:space="0" w:color="000000"/>
            </w:tcBorders>
            <w:shd w:val="clear" w:color="auto" w:fill="FFFFFF"/>
          </w:tcPr>
          <w:p w14:paraId="631A0B87" w14:textId="77777777" w:rsidR="004330F5" w:rsidRPr="006338E6" w:rsidRDefault="00240186">
            <w:pPr>
              <w:ind w:left="1"/>
              <w:rPr>
                <w:szCs w:val="22"/>
              </w:rPr>
            </w:pPr>
            <w:r w:rsidRPr="006338E6">
              <w:rPr>
                <w:rFonts w:ascii="Arial" w:eastAsia="Arial" w:hAnsi="Arial" w:cs="Arial"/>
                <w:szCs w:val="22"/>
              </w:rPr>
              <w:t>Jalgratturi juhilubade koolitus</w:t>
            </w:r>
          </w:p>
        </w:tc>
        <w:tc>
          <w:tcPr>
            <w:tcW w:w="5184" w:type="dxa"/>
            <w:tcBorders>
              <w:top w:val="single" w:sz="5" w:space="0" w:color="000000"/>
              <w:left w:val="single" w:sz="5" w:space="0" w:color="000000"/>
              <w:bottom w:val="single" w:sz="5" w:space="0" w:color="000000"/>
              <w:right w:val="single" w:sz="5" w:space="0" w:color="000000"/>
            </w:tcBorders>
            <w:shd w:val="clear" w:color="auto" w:fill="FFFFFF"/>
          </w:tcPr>
          <w:p w14:paraId="79391FCB" w14:textId="77777777" w:rsidR="004330F5" w:rsidRPr="006338E6" w:rsidRDefault="004330F5">
            <w:pPr>
              <w:rPr>
                <w:szCs w:val="22"/>
              </w:rPr>
            </w:pPr>
          </w:p>
        </w:tc>
        <w:tc>
          <w:tcPr>
            <w:tcW w:w="459" w:type="dxa"/>
            <w:tcBorders>
              <w:top w:val="single" w:sz="5" w:space="0" w:color="000000"/>
              <w:left w:val="single" w:sz="5" w:space="0" w:color="000000"/>
              <w:bottom w:val="single" w:sz="5" w:space="0" w:color="000000"/>
              <w:right w:val="single" w:sz="5" w:space="0" w:color="000000"/>
            </w:tcBorders>
            <w:shd w:val="clear" w:color="auto" w:fill="FFFFFF"/>
          </w:tcPr>
          <w:p w14:paraId="1F85A237" w14:textId="77777777" w:rsidR="004330F5" w:rsidRPr="006338E6" w:rsidRDefault="004330F5">
            <w:pPr>
              <w:rPr>
                <w:szCs w:val="22"/>
              </w:rPr>
            </w:pPr>
          </w:p>
        </w:tc>
      </w:tr>
      <w:tr w:rsidR="004330F5" w:rsidRPr="006338E6" w14:paraId="38106F91" w14:textId="77777777">
        <w:trPr>
          <w:trHeight w:val="240"/>
        </w:trPr>
        <w:tc>
          <w:tcPr>
            <w:tcW w:w="711" w:type="dxa"/>
            <w:tcBorders>
              <w:top w:val="single" w:sz="5" w:space="0" w:color="000000"/>
              <w:left w:val="single" w:sz="5" w:space="0" w:color="000000"/>
              <w:bottom w:val="single" w:sz="5" w:space="0" w:color="000000"/>
              <w:right w:val="single" w:sz="5" w:space="0" w:color="000000"/>
            </w:tcBorders>
          </w:tcPr>
          <w:p w14:paraId="5381DF20" w14:textId="77777777" w:rsidR="004330F5" w:rsidRPr="006338E6" w:rsidRDefault="004330F5">
            <w:pPr>
              <w:rPr>
                <w:szCs w:val="22"/>
              </w:rPr>
            </w:pPr>
          </w:p>
        </w:tc>
        <w:tc>
          <w:tcPr>
            <w:tcW w:w="628" w:type="dxa"/>
            <w:tcBorders>
              <w:top w:val="single" w:sz="5" w:space="0" w:color="000000"/>
              <w:left w:val="single" w:sz="5" w:space="0" w:color="000000"/>
              <w:bottom w:val="single" w:sz="5" w:space="0" w:color="000000"/>
              <w:right w:val="single" w:sz="5" w:space="0" w:color="000000"/>
            </w:tcBorders>
            <w:shd w:val="clear" w:color="auto" w:fill="FFFFFF"/>
          </w:tcPr>
          <w:p w14:paraId="3859A5C4" w14:textId="77777777" w:rsidR="004330F5" w:rsidRPr="006338E6" w:rsidRDefault="004330F5">
            <w:pPr>
              <w:rPr>
                <w:szCs w:val="22"/>
              </w:rPr>
            </w:pPr>
          </w:p>
        </w:tc>
        <w:tc>
          <w:tcPr>
            <w:tcW w:w="2907" w:type="dxa"/>
            <w:tcBorders>
              <w:top w:val="single" w:sz="5" w:space="0" w:color="000000"/>
              <w:left w:val="single" w:sz="5" w:space="0" w:color="000000"/>
              <w:bottom w:val="single" w:sz="5" w:space="0" w:color="000000"/>
              <w:right w:val="single" w:sz="5" w:space="0" w:color="000000"/>
            </w:tcBorders>
            <w:shd w:val="clear" w:color="auto" w:fill="FFFFFF"/>
          </w:tcPr>
          <w:p w14:paraId="6239338E" w14:textId="39440651" w:rsidR="004330F5" w:rsidRPr="006338E6" w:rsidRDefault="00240186">
            <w:pPr>
              <w:ind w:left="1"/>
              <w:rPr>
                <w:szCs w:val="22"/>
              </w:rPr>
            </w:pPr>
            <w:r w:rsidRPr="006338E6">
              <w:rPr>
                <w:rFonts w:ascii="Arial" w:eastAsia="Arial" w:hAnsi="Arial" w:cs="Arial"/>
                <w:b/>
                <w:szCs w:val="22"/>
              </w:rPr>
              <w:t>Tööplaan 202</w:t>
            </w:r>
            <w:r w:rsidR="00586D3B">
              <w:rPr>
                <w:rFonts w:ascii="Arial" w:eastAsia="Arial" w:hAnsi="Arial" w:cs="Arial"/>
                <w:b/>
                <w:szCs w:val="22"/>
              </w:rPr>
              <w:t>5</w:t>
            </w:r>
            <w:r w:rsidRPr="006338E6">
              <w:rPr>
                <w:rFonts w:ascii="Arial" w:eastAsia="Arial" w:hAnsi="Arial" w:cs="Arial"/>
                <w:b/>
                <w:szCs w:val="22"/>
              </w:rPr>
              <w:t xml:space="preserve"> Viiratsi Kool</w:t>
            </w:r>
          </w:p>
        </w:tc>
        <w:tc>
          <w:tcPr>
            <w:tcW w:w="5184" w:type="dxa"/>
            <w:tcBorders>
              <w:top w:val="single" w:sz="5" w:space="0" w:color="000000"/>
              <w:left w:val="single" w:sz="5" w:space="0" w:color="000000"/>
              <w:bottom w:val="single" w:sz="5" w:space="0" w:color="000000"/>
              <w:right w:val="single" w:sz="5" w:space="0" w:color="000000"/>
            </w:tcBorders>
            <w:shd w:val="clear" w:color="auto" w:fill="FFFFFF"/>
          </w:tcPr>
          <w:p w14:paraId="477BC93E" w14:textId="77777777" w:rsidR="004330F5" w:rsidRPr="006338E6" w:rsidRDefault="004330F5">
            <w:pPr>
              <w:rPr>
                <w:szCs w:val="22"/>
              </w:rPr>
            </w:pPr>
          </w:p>
        </w:tc>
        <w:tc>
          <w:tcPr>
            <w:tcW w:w="459" w:type="dxa"/>
            <w:tcBorders>
              <w:top w:val="single" w:sz="5" w:space="0" w:color="000000"/>
              <w:left w:val="single" w:sz="5" w:space="0" w:color="000000"/>
              <w:bottom w:val="single" w:sz="5" w:space="0" w:color="000000"/>
              <w:right w:val="single" w:sz="5" w:space="0" w:color="000000"/>
            </w:tcBorders>
            <w:shd w:val="clear" w:color="auto" w:fill="FFFFFF"/>
          </w:tcPr>
          <w:p w14:paraId="72E4369F" w14:textId="77777777" w:rsidR="004330F5" w:rsidRPr="006338E6" w:rsidRDefault="004330F5">
            <w:pPr>
              <w:rPr>
                <w:szCs w:val="22"/>
              </w:rPr>
            </w:pPr>
          </w:p>
        </w:tc>
      </w:tr>
      <w:tr w:rsidR="004330F5" w:rsidRPr="006338E6" w14:paraId="71281754" w14:textId="77777777">
        <w:trPr>
          <w:trHeight w:val="240"/>
        </w:trPr>
        <w:tc>
          <w:tcPr>
            <w:tcW w:w="711" w:type="dxa"/>
            <w:tcBorders>
              <w:top w:val="single" w:sz="5" w:space="0" w:color="000000"/>
              <w:left w:val="single" w:sz="5" w:space="0" w:color="000000"/>
              <w:bottom w:val="single" w:sz="5" w:space="0" w:color="000000"/>
              <w:right w:val="single" w:sz="5" w:space="0" w:color="000000"/>
            </w:tcBorders>
          </w:tcPr>
          <w:p w14:paraId="6994E69D" w14:textId="77777777" w:rsidR="004330F5" w:rsidRPr="006338E6" w:rsidRDefault="004330F5">
            <w:pPr>
              <w:rPr>
                <w:szCs w:val="22"/>
              </w:rPr>
            </w:pPr>
          </w:p>
        </w:tc>
        <w:tc>
          <w:tcPr>
            <w:tcW w:w="628" w:type="dxa"/>
            <w:tcBorders>
              <w:top w:val="single" w:sz="5" w:space="0" w:color="000000"/>
              <w:left w:val="single" w:sz="5" w:space="0" w:color="000000"/>
              <w:bottom w:val="single" w:sz="5" w:space="0" w:color="000000"/>
              <w:right w:val="single" w:sz="5" w:space="0" w:color="000000"/>
            </w:tcBorders>
            <w:shd w:val="clear" w:color="auto" w:fill="FFFFFF"/>
          </w:tcPr>
          <w:p w14:paraId="1060062E" w14:textId="77777777" w:rsidR="004330F5" w:rsidRPr="006338E6" w:rsidRDefault="004330F5">
            <w:pPr>
              <w:rPr>
                <w:szCs w:val="22"/>
              </w:rPr>
            </w:pPr>
          </w:p>
        </w:tc>
        <w:tc>
          <w:tcPr>
            <w:tcW w:w="2907" w:type="dxa"/>
            <w:tcBorders>
              <w:top w:val="single" w:sz="5" w:space="0" w:color="000000"/>
              <w:left w:val="single" w:sz="5" w:space="0" w:color="000000"/>
              <w:bottom w:val="single" w:sz="5" w:space="0" w:color="000000"/>
              <w:right w:val="single" w:sz="5" w:space="0" w:color="000000"/>
            </w:tcBorders>
            <w:shd w:val="clear" w:color="auto" w:fill="FFFFFF"/>
          </w:tcPr>
          <w:p w14:paraId="4ED9D0D3" w14:textId="573965A4" w:rsidR="004330F5" w:rsidRPr="006338E6" w:rsidRDefault="00240186">
            <w:pPr>
              <w:ind w:left="1"/>
              <w:rPr>
                <w:szCs w:val="22"/>
              </w:rPr>
            </w:pPr>
            <w:r w:rsidRPr="006338E6">
              <w:rPr>
                <w:rFonts w:ascii="Arial" w:eastAsia="Arial" w:hAnsi="Arial" w:cs="Arial"/>
                <w:szCs w:val="22"/>
              </w:rPr>
              <w:t xml:space="preserve">1 grupp, </w:t>
            </w:r>
            <w:r w:rsidR="00586D3B">
              <w:rPr>
                <w:rFonts w:ascii="Arial" w:eastAsia="Arial" w:hAnsi="Arial" w:cs="Arial"/>
                <w:szCs w:val="22"/>
              </w:rPr>
              <w:t>17</w:t>
            </w:r>
            <w:r w:rsidRPr="006338E6">
              <w:rPr>
                <w:rFonts w:ascii="Arial" w:eastAsia="Arial" w:hAnsi="Arial" w:cs="Arial"/>
                <w:szCs w:val="22"/>
              </w:rPr>
              <w:t xml:space="preserve"> õpilast 2*45 min nädalas. </w:t>
            </w:r>
          </w:p>
        </w:tc>
        <w:tc>
          <w:tcPr>
            <w:tcW w:w="5184" w:type="dxa"/>
            <w:tcBorders>
              <w:top w:val="single" w:sz="5" w:space="0" w:color="000000"/>
              <w:left w:val="single" w:sz="5" w:space="0" w:color="000000"/>
              <w:bottom w:val="single" w:sz="5" w:space="0" w:color="000000"/>
              <w:right w:val="single" w:sz="5" w:space="0" w:color="000000"/>
            </w:tcBorders>
            <w:shd w:val="clear" w:color="auto" w:fill="FFFFFF"/>
          </w:tcPr>
          <w:p w14:paraId="152D1EBF" w14:textId="77777777" w:rsidR="004330F5" w:rsidRPr="006338E6" w:rsidRDefault="004330F5">
            <w:pPr>
              <w:rPr>
                <w:szCs w:val="22"/>
              </w:rPr>
            </w:pPr>
          </w:p>
        </w:tc>
        <w:tc>
          <w:tcPr>
            <w:tcW w:w="459" w:type="dxa"/>
            <w:tcBorders>
              <w:top w:val="single" w:sz="5" w:space="0" w:color="000000"/>
              <w:left w:val="single" w:sz="5" w:space="0" w:color="000000"/>
              <w:bottom w:val="single" w:sz="5" w:space="0" w:color="000000"/>
              <w:right w:val="single" w:sz="5" w:space="0" w:color="000000"/>
            </w:tcBorders>
            <w:shd w:val="clear" w:color="auto" w:fill="FFFFFF"/>
          </w:tcPr>
          <w:p w14:paraId="7F015508" w14:textId="77777777" w:rsidR="004330F5" w:rsidRPr="006338E6" w:rsidRDefault="004330F5">
            <w:pPr>
              <w:rPr>
                <w:szCs w:val="22"/>
              </w:rPr>
            </w:pPr>
          </w:p>
        </w:tc>
      </w:tr>
      <w:tr w:rsidR="004330F5" w:rsidRPr="006338E6" w14:paraId="4F8962CE" w14:textId="77777777">
        <w:trPr>
          <w:trHeight w:val="239"/>
        </w:trPr>
        <w:tc>
          <w:tcPr>
            <w:tcW w:w="711" w:type="dxa"/>
            <w:tcBorders>
              <w:top w:val="single" w:sz="5" w:space="0" w:color="000000"/>
              <w:left w:val="single" w:sz="5" w:space="0" w:color="000000"/>
              <w:bottom w:val="single" w:sz="5" w:space="0" w:color="000000"/>
              <w:right w:val="single" w:sz="5" w:space="0" w:color="000000"/>
            </w:tcBorders>
          </w:tcPr>
          <w:p w14:paraId="2A13E26F" w14:textId="77777777" w:rsidR="004330F5" w:rsidRPr="006338E6" w:rsidRDefault="00240186">
            <w:pPr>
              <w:ind w:left="1"/>
              <w:jc w:val="both"/>
              <w:rPr>
                <w:szCs w:val="22"/>
              </w:rPr>
            </w:pPr>
            <w:r w:rsidRPr="006338E6">
              <w:rPr>
                <w:rFonts w:ascii="Arial" w:eastAsia="Arial" w:hAnsi="Arial" w:cs="Arial"/>
                <w:szCs w:val="22"/>
              </w:rPr>
              <w:t xml:space="preserve"> kuupäev</w:t>
            </w:r>
          </w:p>
        </w:tc>
        <w:tc>
          <w:tcPr>
            <w:tcW w:w="628" w:type="dxa"/>
            <w:tcBorders>
              <w:top w:val="single" w:sz="5" w:space="0" w:color="000000"/>
              <w:left w:val="single" w:sz="5" w:space="0" w:color="000000"/>
              <w:bottom w:val="single" w:sz="5" w:space="0" w:color="000000"/>
              <w:right w:val="single" w:sz="5" w:space="0" w:color="000000"/>
            </w:tcBorders>
            <w:shd w:val="clear" w:color="auto" w:fill="FFFFFF"/>
          </w:tcPr>
          <w:p w14:paraId="57E28BF9" w14:textId="77777777" w:rsidR="004330F5" w:rsidRPr="006338E6" w:rsidRDefault="004330F5">
            <w:pPr>
              <w:rPr>
                <w:szCs w:val="22"/>
              </w:rPr>
            </w:pPr>
          </w:p>
        </w:tc>
        <w:tc>
          <w:tcPr>
            <w:tcW w:w="2907" w:type="dxa"/>
            <w:tcBorders>
              <w:top w:val="single" w:sz="5" w:space="0" w:color="000000"/>
              <w:left w:val="single" w:sz="5" w:space="0" w:color="000000"/>
              <w:bottom w:val="single" w:sz="5" w:space="0" w:color="000000"/>
              <w:right w:val="single" w:sz="5" w:space="0" w:color="000000"/>
            </w:tcBorders>
            <w:shd w:val="clear" w:color="auto" w:fill="FFFFFF"/>
          </w:tcPr>
          <w:p w14:paraId="2920AC85" w14:textId="77777777" w:rsidR="004330F5" w:rsidRPr="006338E6" w:rsidRDefault="00240186">
            <w:pPr>
              <w:ind w:left="1"/>
              <w:rPr>
                <w:szCs w:val="22"/>
              </w:rPr>
            </w:pPr>
            <w:r w:rsidRPr="006338E6">
              <w:rPr>
                <w:rFonts w:ascii="Arial" w:eastAsia="Arial" w:hAnsi="Arial" w:cs="Arial"/>
                <w:szCs w:val="22"/>
              </w:rPr>
              <w:t xml:space="preserve">Tegevused </w:t>
            </w:r>
          </w:p>
        </w:tc>
        <w:tc>
          <w:tcPr>
            <w:tcW w:w="5184" w:type="dxa"/>
            <w:tcBorders>
              <w:top w:val="single" w:sz="5" w:space="0" w:color="000000"/>
              <w:left w:val="single" w:sz="5" w:space="0" w:color="000000"/>
              <w:bottom w:val="single" w:sz="5" w:space="0" w:color="000000"/>
              <w:right w:val="single" w:sz="5" w:space="0" w:color="000000"/>
            </w:tcBorders>
            <w:shd w:val="clear" w:color="auto" w:fill="FFFFFF"/>
          </w:tcPr>
          <w:p w14:paraId="658734B8" w14:textId="77777777" w:rsidR="004330F5" w:rsidRPr="006338E6" w:rsidRDefault="00240186">
            <w:pPr>
              <w:ind w:left="1"/>
              <w:rPr>
                <w:szCs w:val="22"/>
              </w:rPr>
            </w:pPr>
            <w:r w:rsidRPr="006338E6">
              <w:rPr>
                <w:rFonts w:ascii="Arial" w:eastAsia="Arial" w:hAnsi="Arial" w:cs="Arial"/>
                <w:szCs w:val="22"/>
              </w:rPr>
              <w:t>Õpiväljundid</w:t>
            </w:r>
          </w:p>
        </w:tc>
        <w:tc>
          <w:tcPr>
            <w:tcW w:w="459" w:type="dxa"/>
            <w:tcBorders>
              <w:top w:val="single" w:sz="5" w:space="0" w:color="000000"/>
              <w:left w:val="single" w:sz="5" w:space="0" w:color="000000"/>
              <w:bottom w:val="single" w:sz="5" w:space="0" w:color="000000"/>
              <w:right w:val="single" w:sz="5" w:space="0" w:color="000000"/>
            </w:tcBorders>
            <w:shd w:val="clear" w:color="auto" w:fill="FFFFFF"/>
          </w:tcPr>
          <w:p w14:paraId="0EFE5ED9" w14:textId="77777777" w:rsidR="004330F5" w:rsidRPr="006338E6" w:rsidRDefault="00240186">
            <w:pPr>
              <w:ind w:left="25"/>
              <w:jc w:val="both"/>
              <w:rPr>
                <w:szCs w:val="22"/>
              </w:rPr>
            </w:pPr>
            <w:r w:rsidRPr="006338E6">
              <w:rPr>
                <w:rFonts w:ascii="Arial" w:eastAsia="Arial" w:hAnsi="Arial" w:cs="Arial"/>
                <w:szCs w:val="22"/>
              </w:rPr>
              <w:t>AK h</w:t>
            </w:r>
          </w:p>
        </w:tc>
      </w:tr>
      <w:tr w:rsidR="004330F5" w:rsidRPr="006338E6" w14:paraId="2A7BD246" w14:textId="77777777">
        <w:trPr>
          <w:trHeight w:val="791"/>
        </w:trPr>
        <w:tc>
          <w:tcPr>
            <w:tcW w:w="711" w:type="dxa"/>
            <w:tcBorders>
              <w:top w:val="single" w:sz="5" w:space="0" w:color="000000"/>
              <w:left w:val="single" w:sz="5" w:space="0" w:color="000000"/>
              <w:bottom w:val="single" w:sz="5" w:space="0" w:color="000000"/>
              <w:right w:val="single" w:sz="5" w:space="0" w:color="000000"/>
            </w:tcBorders>
            <w:vAlign w:val="bottom"/>
          </w:tcPr>
          <w:p w14:paraId="64A0469C" w14:textId="50063DE6" w:rsidR="004330F5" w:rsidRPr="006338E6" w:rsidRDefault="00ED344E">
            <w:pPr>
              <w:ind w:left="1"/>
              <w:rPr>
                <w:szCs w:val="22"/>
              </w:rPr>
            </w:pPr>
            <w:r>
              <w:rPr>
                <w:rFonts w:ascii="Arial" w:eastAsia="Arial" w:hAnsi="Arial" w:cs="Arial"/>
                <w:szCs w:val="22"/>
              </w:rPr>
              <w:t>21</w:t>
            </w:r>
            <w:r w:rsidR="00240186" w:rsidRPr="006338E6">
              <w:rPr>
                <w:rFonts w:ascii="Arial" w:eastAsia="Arial" w:hAnsi="Arial" w:cs="Arial"/>
                <w:szCs w:val="22"/>
              </w:rPr>
              <w:t>.märts</w:t>
            </w:r>
          </w:p>
        </w:tc>
        <w:tc>
          <w:tcPr>
            <w:tcW w:w="628" w:type="dxa"/>
            <w:tcBorders>
              <w:top w:val="single" w:sz="5" w:space="0" w:color="000000"/>
              <w:left w:val="single" w:sz="5" w:space="0" w:color="000000"/>
              <w:bottom w:val="single" w:sz="5" w:space="0" w:color="000000"/>
              <w:right w:val="single" w:sz="5" w:space="0" w:color="000000"/>
            </w:tcBorders>
            <w:vAlign w:val="bottom"/>
          </w:tcPr>
          <w:p w14:paraId="73C1BD57"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tcPr>
          <w:p w14:paraId="6A89974F" w14:textId="77777777" w:rsidR="004330F5" w:rsidRPr="006338E6" w:rsidRDefault="00240186">
            <w:pPr>
              <w:spacing w:line="251" w:lineRule="auto"/>
              <w:ind w:left="1"/>
              <w:rPr>
                <w:szCs w:val="22"/>
              </w:rPr>
            </w:pPr>
            <w:r w:rsidRPr="006338E6">
              <w:rPr>
                <w:rFonts w:ascii="Arial" w:eastAsia="Arial" w:hAnsi="Arial" w:cs="Arial"/>
                <w:szCs w:val="22"/>
              </w:rPr>
              <w:t>Tutvumine. Kui sõber olen jalgrattaga. Ekstreemsemad juhtumid</w:t>
            </w:r>
          </w:p>
          <w:p w14:paraId="3B7E9056" w14:textId="77777777" w:rsidR="004330F5" w:rsidRPr="006338E6" w:rsidRDefault="00240186">
            <w:pPr>
              <w:ind w:left="1"/>
              <w:rPr>
                <w:szCs w:val="22"/>
              </w:rPr>
            </w:pPr>
            <w:r w:rsidRPr="006338E6">
              <w:rPr>
                <w:rFonts w:ascii="Arial" w:eastAsia="Arial" w:hAnsi="Arial" w:cs="Arial"/>
                <w:szCs w:val="22"/>
              </w:rPr>
              <w:t>jalgrattal/liikluses. Noolemäng. Kuidas tulen kooli, liiklusmärgid kooliteel.</w:t>
            </w:r>
          </w:p>
        </w:tc>
        <w:tc>
          <w:tcPr>
            <w:tcW w:w="5184" w:type="dxa"/>
            <w:tcBorders>
              <w:top w:val="single" w:sz="5" w:space="0" w:color="000000"/>
              <w:left w:val="single" w:sz="5" w:space="0" w:color="000000"/>
              <w:bottom w:val="single" w:sz="5" w:space="0" w:color="000000"/>
              <w:right w:val="single" w:sz="5" w:space="0" w:color="000000"/>
            </w:tcBorders>
            <w:vAlign w:val="bottom"/>
          </w:tcPr>
          <w:p w14:paraId="0173F688" w14:textId="77777777" w:rsidR="004330F5" w:rsidRPr="006338E6" w:rsidRDefault="00240186">
            <w:pPr>
              <w:ind w:left="1"/>
              <w:rPr>
                <w:szCs w:val="22"/>
              </w:rPr>
            </w:pPr>
            <w:r w:rsidRPr="006338E6">
              <w:rPr>
                <w:rFonts w:ascii="Arial" w:eastAsia="Arial" w:hAnsi="Arial" w:cs="Arial"/>
                <w:szCs w:val="22"/>
              </w:rPr>
              <w:t xml:space="preserve">Jalgrattaga võib </w:t>
            </w:r>
            <w:proofErr w:type="spellStart"/>
            <w:r w:rsidRPr="006338E6">
              <w:rPr>
                <w:rFonts w:ascii="Arial" w:eastAsia="Arial" w:hAnsi="Arial" w:cs="Arial"/>
                <w:szCs w:val="22"/>
              </w:rPr>
              <w:t>lubateta</w:t>
            </w:r>
            <w:proofErr w:type="spellEnd"/>
            <w:r w:rsidRPr="006338E6">
              <w:rPr>
                <w:rFonts w:ascii="Arial" w:eastAsia="Arial" w:hAnsi="Arial" w:cs="Arial"/>
                <w:szCs w:val="22"/>
              </w:rPr>
              <w:t xml:space="preserve"> sõita vaid kõnniteel/ jalgrattateel. Üle tee minnes jalgrattas käekõrval.</w:t>
            </w:r>
          </w:p>
        </w:tc>
        <w:tc>
          <w:tcPr>
            <w:tcW w:w="459" w:type="dxa"/>
            <w:tcBorders>
              <w:top w:val="single" w:sz="5" w:space="0" w:color="000000"/>
              <w:left w:val="single" w:sz="5" w:space="0" w:color="000000"/>
              <w:bottom w:val="single" w:sz="5" w:space="0" w:color="000000"/>
              <w:right w:val="single" w:sz="5" w:space="0" w:color="000000"/>
            </w:tcBorders>
            <w:vAlign w:val="bottom"/>
          </w:tcPr>
          <w:p w14:paraId="58C5773A"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2159479E" w14:textId="77777777">
        <w:trPr>
          <w:trHeight w:val="1156"/>
        </w:trPr>
        <w:tc>
          <w:tcPr>
            <w:tcW w:w="711" w:type="dxa"/>
            <w:tcBorders>
              <w:top w:val="single" w:sz="5" w:space="0" w:color="000000"/>
              <w:left w:val="single" w:sz="5" w:space="0" w:color="000000"/>
              <w:bottom w:val="single" w:sz="5" w:space="0" w:color="000000"/>
              <w:right w:val="single" w:sz="5" w:space="0" w:color="000000"/>
            </w:tcBorders>
            <w:vAlign w:val="bottom"/>
          </w:tcPr>
          <w:p w14:paraId="6B3EA370" w14:textId="77212541" w:rsidR="004330F5" w:rsidRPr="006338E6" w:rsidRDefault="00240186">
            <w:pPr>
              <w:ind w:left="1"/>
              <w:rPr>
                <w:szCs w:val="22"/>
              </w:rPr>
            </w:pPr>
            <w:r w:rsidRPr="006338E6">
              <w:rPr>
                <w:rFonts w:ascii="Arial" w:eastAsia="Arial" w:hAnsi="Arial" w:cs="Arial"/>
                <w:szCs w:val="22"/>
              </w:rPr>
              <w:t>2</w:t>
            </w:r>
            <w:r w:rsidR="00ED344E">
              <w:rPr>
                <w:rFonts w:ascii="Arial" w:eastAsia="Arial" w:hAnsi="Arial" w:cs="Arial"/>
                <w:szCs w:val="22"/>
              </w:rPr>
              <w:t>8</w:t>
            </w:r>
            <w:r w:rsidRPr="006338E6">
              <w:rPr>
                <w:rFonts w:ascii="Arial" w:eastAsia="Arial" w:hAnsi="Arial" w:cs="Arial"/>
                <w:szCs w:val="22"/>
              </w:rPr>
              <w:t>.märts</w:t>
            </w:r>
          </w:p>
        </w:tc>
        <w:tc>
          <w:tcPr>
            <w:tcW w:w="628" w:type="dxa"/>
            <w:tcBorders>
              <w:top w:val="single" w:sz="5" w:space="0" w:color="000000"/>
              <w:left w:val="single" w:sz="5" w:space="0" w:color="000000"/>
              <w:bottom w:val="single" w:sz="5" w:space="0" w:color="000000"/>
              <w:right w:val="single" w:sz="5" w:space="0" w:color="000000"/>
            </w:tcBorders>
            <w:vAlign w:val="bottom"/>
          </w:tcPr>
          <w:p w14:paraId="5D1101FD"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vAlign w:val="bottom"/>
          </w:tcPr>
          <w:p w14:paraId="70861BF3" w14:textId="77777777" w:rsidR="004330F5" w:rsidRPr="006338E6" w:rsidRDefault="00240186">
            <w:pPr>
              <w:ind w:left="1"/>
              <w:rPr>
                <w:szCs w:val="22"/>
              </w:rPr>
            </w:pPr>
            <w:r w:rsidRPr="006338E6">
              <w:rPr>
                <w:rFonts w:ascii="Arial" w:eastAsia="Arial" w:hAnsi="Arial" w:cs="Arial"/>
                <w:szCs w:val="22"/>
              </w:rPr>
              <w:t>Mõisted, sõidutee ületamine, hoiatusmärgid, tähelepanumäng (mis on klassis muutunud), tehniliselt korras jalgratas, kiiver.</w:t>
            </w:r>
          </w:p>
        </w:tc>
        <w:tc>
          <w:tcPr>
            <w:tcW w:w="5184" w:type="dxa"/>
            <w:tcBorders>
              <w:top w:val="single" w:sz="5" w:space="0" w:color="000000"/>
              <w:left w:val="single" w:sz="5" w:space="0" w:color="000000"/>
              <w:bottom w:val="single" w:sz="5" w:space="0" w:color="000000"/>
              <w:right w:val="single" w:sz="5" w:space="0" w:color="000000"/>
            </w:tcBorders>
          </w:tcPr>
          <w:p w14:paraId="63EB3FB2" w14:textId="77777777" w:rsidR="004330F5" w:rsidRPr="006338E6" w:rsidRDefault="00240186">
            <w:pPr>
              <w:spacing w:line="251" w:lineRule="auto"/>
              <w:ind w:left="1"/>
              <w:rPr>
                <w:szCs w:val="22"/>
              </w:rPr>
            </w:pPr>
            <w:r w:rsidRPr="006338E6">
              <w:rPr>
                <w:rFonts w:ascii="Arial" w:eastAsia="Arial" w:hAnsi="Arial" w:cs="Arial"/>
                <w:szCs w:val="22"/>
              </w:rPr>
              <w:t xml:space="preserve">Jalgratturi tööraamat lk 2-7  Liiklusega seotud mõisted – liikleja, jalakäija, sõitja, juht, sõiduk;   Sõidukitega seotud mõisted – mootorsõiduk, haagis, ühistransport, jalgratas, </w:t>
            </w:r>
            <w:proofErr w:type="spellStart"/>
            <w:r w:rsidRPr="006338E6">
              <w:rPr>
                <w:rFonts w:ascii="Arial" w:eastAsia="Arial" w:hAnsi="Arial" w:cs="Arial"/>
                <w:szCs w:val="22"/>
              </w:rPr>
              <w:t>pisimopeed</w:t>
            </w:r>
            <w:proofErr w:type="spellEnd"/>
            <w:r w:rsidRPr="006338E6">
              <w:rPr>
                <w:rFonts w:ascii="Arial" w:eastAsia="Arial" w:hAnsi="Arial" w:cs="Arial"/>
                <w:szCs w:val="22"/>
              </w:rPr>
              <w:t>, mopeed, mootorratas, auto.</w:t>
            </w:r>
          </w:p>
          <w:p w14:paraId="52F78AC5" w14:textId="77777777" w:rsidR="004330F5" w:rsidRPr="006338E6" w:rsidRDefault="00240186">
            <w:pPr>
              <w:ind w:left="1"/>
              <w:rPr>
                <w:szCs w:val="22"/>
              </w:rPr>
            </w:pPr>
            <w:r w:rsidRPr="006338E6">
              <w:rPr>
                <w:rFonts w:ascii="Arial" w:eastAsia="Arial" w:hAnsi="Arial" w:cs="Arial"/>
                <w:szCs w:val="22"/>
              </w:rPr>
              <w:t xml:space="preserve">Taristuga seotud mõisted – tee, sõidutee, sõidurada, eraldusriba, kõnnitee, jalgtee, jalgrattatee, jalgratta- ja jalgtee, jalgrattarada, teepeenar, ülekäigurada, ülekäigukoht, </w:t>
            </w:r>
            <w:proofErr w:type="spellStart"/>
            <w:r w:rsidRPr="006338E6">
              <w:rPr>
                <w:rFonts w:ascii="Arial" w:eastAsia="Arial" w:hAnsi="Arial" w:cs="Arial"/>
                <w:szCs w:val="22"/>
              </w:rPr>
              <w:t>õueala</w:t>
            </w:r>
            <w:proofErr w:type="spellEnd"/>
            <w:r w:rsidRPr="006338E6">
              <w:rPr>
                <w:rFonts w:ascii="Arial" w:eastAsia="Arial" w:hAnsi="Arial" w:cs="Arial"/>
                <w:szCs w:val="22"/>
              </w:rPr>
              <w:t>.</w:t>
            </w:r>
          </w:p>
        </w:tc>
        <w:tc>
          <w:tcPr>
            <w:tcW w:w="459" w:type="dxa"/>
            <w:tcBorders>
              <w:top w:val="single" w:sz="5" w:space="0" w:color="000000"/>
              <w:left w:val="single" w:sz="5" w:space="0" w:color="000000"/>
              <w:bottom w:val="single" w:sz="5" w:space="0" w:color="000000"/>
              <w:right w:val="single" w:sz="5" w:space="0" w:color="000000"/>
            </w:tcBorders>
            <w:vAlign w:val="bottom"/>
          </w:tcPr>
          <w:p w14:paraId="7D93921C"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214D3197" w14:textId="77777777">
        <w:trPr>
          <w:trHeight w:val="1339"/>
        </w:trPr>
        <w:tc>
          <w:tcPr>
            <w:tcW w:w="711" w:type="dxa"/>
            <w:tcBorders>
              <w:top w:val="single" w:sz="5" w:space="0" w:color="000000"/>
              <w:left w:val="single" w:sz="5" w:space="0" w:color="000000"/>
              <w:bottom w:val="single" w:sz="5" w:space="0" w:color="000000"/>
              <w:right w:val="single" w:sz="5" w:space="0" w:color="000000"/>
            </w:tcBorders>
            <w:vAlign w:val="bottom"/>
          </w:tcPr>
          <w:p w14:paraId="791D2D38" w14:textId="757EE983" w:rsidR="004330F5" w:rsidRPr="006338E6" w:rsidRDefault="004B206F">
            <w:pPr>
              <w:ind w:left="1"/>
              <w:rPr>
                <w:szCs w:val="22"/>
              </w:rPr>
            </w:pPr>
            <w:r>
              <w:rPr>
                <w:rFonts w:ascii="Arial" w:eastAsia="Arial" w:hAnsi="Arial" w:cs="Arial"/>
                <w:szCs w:val="22"/>
              </w:rPr>
              <w:t>4</w:t>
            </w:r>
            <w:r w:rsidR="00240186" w:rsidRPr="006338E6">
              <w:rPr>
                <w:rFonts w:ascii="Arial" w:eastAsia="Arial" w:hAnsi="Arial" w:cs="Arial"/>
                <w:szCs w:val="22"/>
              </w:rPr>
              <w:t>.</w:t>
            </w:r>
            <w:r>
              <w:rPr>
                <w:rFonts w:ascii="Arial" w:eastAsia="Arial" w:hAnsi="Arial" w:cs="Arial"/>
                <w:szCs w:val="22"/>
              </w:rPr>
              <w:t>aprill</w:t>
            </w:r>
          </w:p>
        </w:tc>
        <w:tc>
          <w:tcPr>
            <w:tcW w:w="628" w:type="dxa"/>
            <w:tcBorders>
              <w:top w:val="single" w:sz="5" w:space="0" w:color="000000"/>
              <w:left w:val="single" w:sz="5" w:space="0" w:color="000000"/>
              <w:bottom w:val="single" w:sz="5" w:space="0" w:color="000000"/>
              <w:right w:val="single" w:sz="5" w:space="0" w:color="000000"/>
            </w:tcBorders>
            <w:vAlign w:val="bottom"/>
          </w:tcPr>
          <w:p w14:paraId="6F5CBFB7"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vAlign w:val="bottom"/>
          </w:tcPr>
          <w:p w14:paraId="5433D1C8" w14:textId="36A7F13A" w:rsidR="004330F5" w:rsidRPr="006338E6" w:rsidRDefault="00240186">
            <w:pPr>
              <w:ind w:left="1"/>
              <w:rPr>
                <w:szCs w:val="22"/>
              </w:rPr>
            </w:pPr>
            <w:r w:rsidRPr="006338E6">
              <w:rPr>
                <w:rFonts w:ascii="Arial" w:eastAsia="Arial" w:hAnsi="Arial" w:cs="Arial"/>
                <w:szCs w:val="22"/>
              </w:rPr>
              <w:t>Jalgratturi käemärguanded, asukoht teel, vasak- ja tagasipööre, jalakäi</w:t>
            </w:r>
            <w:r w:rsidR="009E7B0B">
              <w:rPr>
                <w:rFonts w:ascii="Arial" w:eastAsia="Arial" w:hAnsi="Arial" w:cs="Arial"/>
                <w:szCs w:val="22"/>
              </w:rPr>
              <w:t>j</w:t>
            </w:r>
            <w:r w:rsidRPr="006338E6">
              <w:rPr>
                <w:rFonts w:ascii="Arial" w:eastAsia="Arial" w:hAnsi="Arial" w:cs="Arial"/>
                <w:szCs w:val="22"/>
              </w:rPr>
              <w:t xml:space="preserve">atega- ja ühissõidukitega arvestamine, </w:t>
            </w:r>
            <w:proofErr w:type="spellStart"/>
            <w:r w:rsidRPr="006338E6">
              <w:rPr>
                <w:rFonts w:ascii="Arial" w:eastAsia="Arial" w:hAnsi="Arial" w:cs="Arial"/>
                <w:szCs w:val="22"/>
              </w:rPr>
              <w:t>kahoot</w:t>
            </w:r>
            <w:proofErr w:type="spellEnd"/>
          </w:p>
        </w:tc>
        <w:tc>
          <w:tcPr>
            <w:tcW w:w="5184" w:type="dxa"/>
            <w:tcBorders>
              <w:top w:val="single" w:sz="5" w:space="0" w:color="000000"/>
              <w:left w:val="single" w:sz="5" w:space="0" w:color="000000"/>
              <w:bottom w:val="single" w:sz="5" w:space="0" w:color="000000"/>
              <w:right w:val="single" w:sz="5" w:space="0" w:color="000000"/>
            </w:tcBorders>
          </w:tcPr>
          <w:p w14:paraId="6303BAB3" w14:textId="77777777" w:rsidR="004330F5" w:rsidRPr="006338E6" w:rsidRDefault="00240186">
            <w:pPr>
              <w:ind w:left="1"/>
              <w:rPr>
                <w:szCs w:val="22"/>
              </w:rPr>
            </w:pPr>
            <w:r w:rsidRPr="006338E6">
              <w:rPr>
                <w:rFonts w:ascii="Arial" w:eastAsia="Arial" w:hAnsi="Arial" w:cs="Arial"/>
                <w:szCs w:val="22"/>
              </w:rPr>
              <w:t>Jalgratturi tööraamat lk 8-14 Jalgrattur peab teadma, millal ja kuidas peatumismärguannet näidata. Jalgrattur peab teadma, millises olukorras helisignaali anda. Enne manöövriga alustamist tuleb veenduda selle ohutuses ja anda teistele liiklejatele oma kavatsusest selgelt käega märku, valida õige trajektoor ning olla manöövri lõpetamiseni väga tähelepanelik. Jalgrattur peab oskama valida vasakpöördeks ohutuima viisi, vajadusel jalgrattalt maha tulles ja ületades sõidutee jalakäijana.</w:t>
            </w:r>
          </w:p>
        </w:tc>
        <w:tc>
          <w:tcPr>
            <w:tcW w:w="459" w:type="dxa"/>
            <w:tcBorders>
              <w:top w:val="single" w:sz="5" w:space="0" w:color="000000"/>
              <w:left w:val="single" w:sz="5" w:space="0" w:color="000000"/>
              <w:bottom w:val="single" w:sz="5" w:space="0" w:color="000000"/>
              <w:right w:val="single" w:sz="5" w:space="0" w:color="000000"/>
            </w:tcBorders>
            <w:vAlign w:val="bottom"/>
          </w:tcPr>
          <w:p w14:paraId="211E4516"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6A681F55" w14:textId="77777777">
        <w:trPr>
          <w:trHeight w:val="607"/>
        </w:trPr>
        <w:tc>
          <w:tcPr>
            <w:tcW w:w="711" w:type="dxa"/>
            <w:tcBorders>
              <w:top w:val="single" w:sz="5" w:space="0" w:color="000000"/>
              <w:left w:val="single" w:sz="5" w:space="0" w:color="000000"/>
              <w:bottom w:val="single" w:sz="5" w:space="0" w:color="000000"/>
              <w:right w:val="single" w:sz="5" w:space="0" w:color="000000"/>
            </w:tcBorders>
            <w:vAlign w:val="bottom"/>
          </w:tcPr>
          <w:p w14:paraId="2974241B" w14:textId="6DCFCF22" w:rsidR="004330F5" w:rsidRPr="006338E6" w:rsidRDefault="004B206F">
            <w:pPr>
              <w:ind w:left="1"/>
              <w:rPr>
                <w:szCs w:val="22"/>
              </w:rPr>
            </w:pPr>
            <w:r>
              <w:rPr>
                <w:rFonts w:ascii="Arial" w:eastAsia="Arial" w:hAnsi="Arial" w:cs="Arial"/>
                <w:szCs w:val="22"/>
              </w:rPr>
              <w:t>11</w:t>
            </w:r>
            <w:r w:rsidR="00240186" w:rsidRPr="006338E6">
              <w:rPr>
                <w:rFonts w:ascii="Arial" w:eastAsia="Arial" w:hAnsi="Arial" w:cs="Arial"/>
                <w:szCs w:val="22"/>
              </w:rPr>
              <w:t>.aprill</w:t>
            </w:r>
          </w:p>
        </w:tc>
        <w:tc>
          <w:tcPr>
            <w:tcW w:w="628" w:type="dxa"/>
            <w:tcBorders>
              <w:top w:val="single" w:sz="5" w:space="0" w:color="000000"/>
              <w:left w:val="single" w:sz="5" w:space="0" w:color="000000"/>
              <w:bottom w:val="single" w:sz="5" w:space="0" w:color="000000"/>
              <w:right w:val="single" w:sz="5" w:space="0" w:color="000000"/>
            </w:tcBorders>
            <w:vAlign w:val="bottom"/>
          </w:tcPr>
          <w:p w14:paraId="6799E6C3"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vAlign w:val="bottom"/>
          </w:tcPr>
          <w:p w14:paraId="1636C792" w14:textId="77777777" w:rsidR="004330F5" w:rsidRPr="006338E6" w:rsidRDefault="00240186">
            <w:pPr>
              <w:ind w:left="1"/>
              <w:rPr>
                <w:szCs w:val="22"/>
              </w:rPr>
            </w:pPr>
            <w:r w:rsidRPr="006338E6">
              <w:rPr>
                <w:rFonts w:ascii="Arial" w:eastAsia="Arial" w:hAnsi="Arial" w:cs="Arial"/>
                <w:szCs w:val="22"/>
              </w:rPr>
              <w:t>Parema käe reegel, sõidu eesõigus, tähelepanu mäng</w:t>
            </w:r>
          </w:p>
        </w:tc>
        <w:tc>
          <w:tcPr>
            <w:tcW w:w="5184" w:type="dxa"/>
            <w:tcBorders>
              <w:top w:val="single" w:sz="5" w:space="0" w:color="000000"/>
              <w:left w:val="single" w:sz="5" w:space="0" w:color="000000"/>
              <w:bottom w:val="single" w:sz="5" w:space="0" w:color="000000"/>
              <w:right w:val="single" w:sz="5" w:space="0" w:color="000000"/>
            </w:tcBorders>
          </w:tcPr>
          <w:p w14:paraId="4E92E1C3" w14:textId="77777777" w:rsidR="004330F5" w:rsidRPr="006338E6" w:rsidRDefault="00240186">
            <w:pPr>
              <w:ind w:left="1"/>
              <w:rPr>
                <w:szCs w:val="22"/>
              </w:rPr>
            </w:pPr>
            <w:r w:rsidRPr="006338E6">
              <w:rPr>
                <w:rFonts w:ascii="Arial" w:eastAsia="Arial" w:hAnsi="Arial" w:cs="Arial"/>
                <w:szCs w:val="22"/>
              </w:rPr>
              <w:t>Jalgratturi tööraamat lk 15-18</w:t>
            </w:r>
          </w:p>
          <w:p w14:paraId="73EBD8BE" w14:textId="77777777" w:rsidR="004330F5" w:rsidRPr="006338E6" w:rsidRDefault="00240186">
            <w:pPr>
              <w:ind w:left="1"/>
              <w:rPr>
                <w:szCs w:val="22"/>
              </w:rPr>
            </w:pPr>
            <w:r w:rsidRPr="006338E6">
              <w:rPr>
                <w:rFonts w:ascii="Arial" w:eastAsia="Arial" w:hAnsi="Arial" w:cs="Arial"/>
                <w:szCs w:val="22"/>
              </w:rPr>
              <w:t>Jalgrattur teab, mida tähendab teeandmise kohustus, ja tundma liikluses ära olukorrad, kui on vajadus teeandmiseks kiirust vähendada või peatuda.</w:t>
            </w:r>
          </w:p>
        </w:tc>
        <w:tc>
          <w:tcPr>
            <w:tcW w:w="459" w:type="dxa"/>
            <w:tcBorders>
              <w:top w:val="single" w:sz="5" w:space="0" w:color="000000"/>
              <w:left w:val="single" w:sz="5" w:space="0" w:color="000000"/>
              <w:bottom w:val="single" w:sz="5" w:space="0" w:color="000000"/>
              <w:right w:val="single" w:sz="5" w:space="0" w:color="000000"/>
            </w:tcBorders>
            <w:vAlign w:val="bottom"/>
          </w:tcPr>
          <w:p w14:paraId="39E6E83C"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11116E6B" w14:textId="77777777">
        <w:trPr>
          <w:trHeight w:val="607"/>
        </w:trPr>
        <w:tc>
          <w:tcPr>
            <w:tcW w:w="711" w:type="dxa"/>
            <w:tcBorders>
              <w:top w:val="single" w:sz="5" w:space="0" w:color="000000"/>
              <w:left w:val="single" w:sz="5" w:space="0" w:color="000000"/>
              <w:bottom w:val="single" w:sz="5" w:space="0" w:color="000000"/>
              <w:right w:val="single" w:sz="5" w:space="0" w:color="000000"/>
            </w:tcBorders>
            <w:vAlign w:val="bottom"/>
          </w:tcPr>
          <w:p w14:paraId="37870268" w14:textId="0A98898B" w:rsidR="004330F5" w:rsidRPr="006338E6" w:rsidRDefault="005C0426">
            <w:pPr>
              <w:ind w:left="1"/>
              <w:rPr>
                <w:szCs w:val="22"/>
              </w:rPr>
            </w:pPr>
            <w:r>
              <w:rPr>
                <w:rFonts w:ascii="Arial" w:eastAsia="Arial" w:hAnsi="Arial" w:cs="Arial"/>
                <w:szCs w:val="22"/>
              </w:rPr>
              <w:t>25</w:t>
            </w:r>
            <w:r w:rsidR="00240186" w:rsidRPr="006338E6">
              <w:rPr>
                <w:rFonts w:ascii="Arial" w:eastAsia="Arial" w:hAnsi="Arial" w:cs="Arial"/>
                <w:szCs w:val="22"/>
              </w:rPr>
              <w:t>.aprill</w:t>
            </w:r>
          </w:p>
        </w:tc>
        <w:tc>
          <w:tcPr>
            <w:tcW w:w="628" w:type="dxa"/>
            <w:tcBorders>
              <w:top w:val="single" w:sz="5" w:space="0" w:color="000000"/>
              <w:left w:val="single" w:sz="5" w:space="0" w:color="000000"/>
              <w:bottom w:val="single" w:sz="5" w:space="0" w:color="000000"/>
              <w:right w:val="single" w:sz="5" w:space="0" w:color="000000"/>
            </w:tcBorders>
            <w:vAlign w:val="bottom"/>
          </w:tcPr>
          <w:p w14:paraId="5174134A"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vAlign w:val="bottom"/>
          </w:tcPr>
          <w:p w14:paraId="6D14F0F8" w14:textId="77777777" w:rsidR="004330F5" w:rsidRPr="006338E6" w:rsidRDefault="00240186">
            <w:pPr>
              <w:ind w:left="1"/>
              <w:rPr>
                <w:szCs w:val="22"/>
              </w:rPr>
            </w:pPr>
            <w:r w:rsidRPr="006338E6">
              <w:rPr>
                <w:rFonts w:ascii="Arial" w:eastAsia="Arial" w:hAnsi="Arial" w:cs="Arial"/>
                <w:szCs w:val="22"/>
              </w:rPr>
              <w:t xml:space="preserve">Liiklusmärgid, eesõigusmärgid, keelumärgid, hoiatusmärgid, </w:t>
            </w:r>
            <w:proofErr w:type="spellStart"/>
            <w:r w:rsidRPr="006338E6">
              <w:rPr>
                <w:rFonts w:ascii="Arial" w:eastAsia="Arial" w:hAnsi="Arial" w:cs="Arial"/>
                <w:szCs w:val="22"/>
              </w:rPr>
              <w:t>kahoot</w:t>
            </w:r>
            <w:proofErr w:type="spellEnd"/>
          </w:p>
        </w:tc>
        <w:tc>
          <w:tcPr>
            <w:tcW w:w="5184" w:type="dxa"/>
            <w:tcBorders>
              <w:top w:val="single" w:sz="5" w:space="0" w:color="000000"/>
              <w:left w:val="single" w:sz="5" w:space="0" w:color="000000"/>
              <w:bottom w:val="single" w:sz="5" w:space="0" w:color="000000"/>
              <w:right w:val="single" w:sz="5" w:space="0" w:color="000000"/>
            </w:tcBorders>
          </w:tcPr>
          <w:p w14:paraId="576D5A4C" w14:textId="77777777" w:rsidR="004330F5" w:rsidRPr="006338E6" w:rsidRDefault="00240186">
            <w:pPr>
              <w:ind w:left="1" w:right="268"/>
              <w:rPr>
                <w:szCs w:val="22"/>
              </w:rPr>
            </w:pPr>
            <w:r w:rsidRPr="006338E6">
              <w:rPr>
                <w:rFonts w:ascii="Arial" w:eastAsia="Arial" w:hAnsi="Arial" w:cs="Arial"/>
                <w:szCs w:val="22"/>
              </w:rPr>
              <w:t>Jalgratturi tööraamat lk 19-24 "Jalgrattur peab tundma erinevate liiklusmärkide tähendust ja oskama eristada märgitüüpe. Hoiatusmärgid, eesõigusmärgid, keelumärgid."</w:t>
            </w:r>
          </w:p>
        </w:tc>
        <w:tc>
          <w:tcPr>
            <w:tcW w:w="459" w:type="dxa"/>
            <w:tcBorders>
              <w:top w:val="single" w:sz="5" w:space="0" w:color="000000"/>
              <w:left w:val="single" w:sz="5" w:space="0" w:color="000000"/>
              <w:bottom w:val="single" w:sz="5" w:space="0" w:color="000000"/>
              <w:right w:val="single" w:sz="5" w:space="0" w:color="000000"/>
            </w:tcBorders>
            <w:vAlign w:val="bottom"/>
          </w:tcPr>
          <w:p w14:paraId="192DE75C"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117C5B26" w14:textId="77777777">
        <w:trPr>
          <w:trHeight w:val="790"/>
        </w:trPr>
        <w:tc>
          <w:tcPr>
            <w:tcW w:w="711" w:type="dxa"/>
            <w:tcBorders>
              <w:top w:val="single" w:sz="5" w:space="0" w:color="000000"/>
              <w:left w:val="single" w:sz="5" w:space="0" w:color="000000"/>
              <w:bottom w:val="single" w:sz="5" w:space="0" w:color="000000"/>
              <w:right w:val="single" w:sz="5" w:space="0" w:color="000000"/>
            </w:tcBorders>
            <w:vAlign w:val="bottom"/>
          </w:tcPr>
          <w:p w14:paraId="64C5C8F9" w14:textId="6D28D84C" w:rsidR="004330F5" w:rsidRPr="006338E6" w:rsidRDefault="005C0426">
            <w:pPr>
              <w:ind w:left="1"/>
              <w:rPr>
                <w:szCs w:val="22"/>
              </w:rPr>
            </w:pPr>
            <w:r>
              <w:rPr>
                <w:rFonts w:ascii="Arial" w:eastAsia="Arial" w:hAnsi="Arial" w:cs="Arial"/>
                <w:szCs w:val="22"/>
              </w:rPr>
              <w:t>2</w:t>
            </w:r>
            <w:r w:rsidR="00240186" w:rsidRPr="006338E6">
              <w:rPr>
                <w:rFonts w:ascii="Arial" w:eastAsia="Arial" w:hAnsi="Arial" w:cs="Arial"/>
                <w:szCs w:val="22"/>
              </w:rPr>
              <w:t>.</w:t>
            </w:r>
            <w:r>
              <w:rPr>
                <w:rFonts w:ascii="Arial" w:eastAsia="Arial" w:hAnsi="Arial" w:cs="Arial"/>
                <w:szCs w:val="22"/>
              </w:rPr>
              <w:t>mai</w:t>
            </w:r>
          </w:p>
        </w:tc>
        <w:tc>
          <w:tcPr>
            <w:tcW w:w="628" w:type="dxa"/>
            <w:tcBorders>
              <w:top w:val="single" w:sz="5" w:space="0" w:color="000000"/>
              <w:left w:val="single" w:sz="5" w:space="0" w:color="000000"/>
              <w:bottom w:val="single" w:sz="5" w:space="0" w:color="000000"/>
              <w:right w:val="single" w:sz="5" w:space="0" w:color="000000"/>
            </w:tcBorders>
            <w:vAlign w:val="bottom"/>
          </w:tcPr>
          <w:p w14:paraId="12BBEAF3"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vAlign w:val="bottom"/>
          </w:tcPr>
          <w:p w14:paraId="4E3134BC" w14:textId="77777777" w:rsidR="004330F5" w:rsidRPr="006338E6" w:rsidRDefault="00240186">
            <w:pPr>
              <w:ind w:left="1"/>
              <w:rPr>
                <w:szCs w:val="22"/>
              </w:rPr>
            </w:pPr>
            <w:r w:rsidRPr="006338E6">
              <w:rPr>
                <w:rFonts w:ascii="Arial" w:eastAsia="Arial" w:hAnsi="Arial" w:cs="Arial"/>
                <w:szCs w:val="22"/>
              </w:rPr>
              <w:t xml:space="preserve">Liiklusmärgid, kohustusmärgid, </w:t>
            </w:r>
            <w:r w:rsidRPr="006338E6">
              <w:rPr>
                <w:rFonts w:ascii="Arial" w:eastAsia="Arial" w:hAnsi="Arial" w:cs="Arial"/>
                <w:szCs w:val="22"/>
              </w:rPr>
              <w:lastRenderedPageBreak/>
              <w:t>osutusmärgid, lisateatetahvlid. Foorid,</w:t>
            </w:r>
          </w:p>
        </w:tc>
        <w:tc>
          <w:tcPr>
            <w:tcW w:w="5184" w:type="dxa"/>
            <w:tcBorders>
              <w:top w:val="single" w:sz="5" w:space="0" w:color="000000"/>
              <w:left w:val="single" w:sz="5" w:space="0" w:color="000000"/>
              <w:bottom w:val="single" w:sz="5" w:space="0" w:color="000000"/>
              <w:right w:val="single" w:sz="5" w:space="0" w:color="000000"/>
            </w:tcBorders>
          </w:tcPr>
          <w:p w14:paraId="50C0DC93" w14:textId="77777777" w:rsidR="004330F5" w:rsidRPr="006338E6" w:rsidRDefault="00240186">
            <w:pPr>
              <w:ind w:left="1"/>
              <w:rPr>
                <w:szCs w:val="22"/>
              </w:rPr>
            </w:pPr>
            <w:r w:rsidRPr="006338E6">
              <w:rPr>
                <w:rFonts w:ascii="Arial" w:eastAsia="Arial" w:hAnsi="Arial" w:cs="Arial"/>
                <w:szCs w:val="22"/>
              </w:rPr>
              <w:lastRenderedPageBreak/>
              <w:t xml:space="preserve">Jalgratturi tööraamat lk 25-32 Jalgrattur peab tundma erinevate fooritulede tähendust: ümartuledega foorid, nooltuledega foorid, </w:t>
            </w:r>
            <w:r w:rsidRPr="006338E6">
              <w:rPr>
                <w:rFonts w:ascii="Arial" w:eastAsia="Arial" w:hAnsi="Arial" w:cs="Arial"/>
                <w:szCs w:val="22"/>
              </w:rPr>
              <w:lastRenderedPageBreak/>
              <w:t>lisasektsioonidega foorid, kollase vilkuva tulega foorid, ülesõidufoorid, jalgrattafoorid, jalakäijafoorid.</w:t>
            </w:r>
          </w:p>
        </w:tc>
        <w:tc>
          <w:tcPr>
            <w:tcW w:w="459" w:type="dxa"/>
            <w:tcBorders>
              <w:top w:val="single" w:sz="5" w:space="0" w:color="000000"/>
              <w:left w:val="single" w:sz="5" w:space="0" w:color="000000"/>
              <w:bottom w:val="single" w:sz="5" w:space="0" w:color="000000"/>
              <w:right w:val="single" w:sz="5" w:space="0" w:color="000000"/>
            </w:tcBorders>
            <w:vAlign w:val="bottom"/>
          </w:tcPr>
          <w:p w14:paraId="11DAC9CC" w14:textId="77777777" w:rsidR="004330F5" w:rsidRPr="006338E6" w:rsidRDefault="00240186">
            <w:pPr>
              <w:ind w:left="12"/>
              <w:jc w:val="center"/>
              <w:rPr>
                <w:szCs w:val="22"/>
              </w:rPr>
            </w:pPr>
            <w:r w:rsidRPr="006338E6">
              <w:rPr>
                <w:rFonts w:ascii="Arial" w:eastAsia="Arial" w:hAnsi="Arial" w:cs="Arial"/>
                <w:szCs w:val="22"/>
              </w:rPr>
              <w:lastRenderedPageBreak/>
              <w:t>2</w:t>
            </w:r>
          </w:p>
        </w:tc>
      </w:tr>
      <w:tr w:rsidR="004330F5" w:rsidRPr="006338E6" w14:paraId="41AEDDB7" w14:textId="77777777">
        <w:trPr>
          <w:trHeight w:val="790"/>
        </w:trPr>
        <w:tc>
          <w:tcPr>
            <w:tcW w:w="711" w:type="dxa"/>
            <w:tcBorders>
              <w:top w:val="single" w:sz="5" w:space="0" w:color="000000"/>
              <w:left w:val="single" w:sz="5" w:space="0" w:color="000000"/>
              <w:bottom w:val="single" w:sz="5" w:space="0" w:color="000000"/>
              <w:right w:val="single" w:sz="5" w:space="0" w:color="000000"/>
            </w:tcBorders>
            <w:vAlign w:val="bottom"/>
          </w:tcPr>
          <w:p w14:paraId="6AC17195" w14:textId="15A60395" w:rsidR="004330F5" w:rsidRPr="006338E6" w:rsidRDefault="00437148">
            <w:pPr>
              <w:ind w:left="1"/>
              <w:rPr>
                <w:szCs w:val="22"/>
              </w:rPr>
            </w:pPr>
            <w:r>
              <w:rPr>
                <w:rFonts w:ascii="Arial" w:eastAsia="Arial" w:hAnsi="Arial" w:cs="Arial"/>
                <w:szCs w:val="22"/>
              </w:rPr>
              <w:t>9</w:t>
            </w:r>
            <w:r w:rsidR="00240186" w:rsidRPr="006338E6">
              <w:rPr>
                <w:rFonts w:ascii="Arial" w:eastAsia="Arial" w:hAnsi="Arial" w:cs="Arial"/>
                <w:szCs w:val="22"/>
              </w:rPr>
              <w:t>.mai</w:t>
            </w:r>
          </w:p>
        </w:tc>
        <w:tc>
          <w:tcPr>
            <w:tcW w:w="628" w:type="dxa"/>
            <w:tcBorders>
              <w:top w:val="single" w:sz="5" w:space="0" w:color="000000"/>
              <w:left w:val="single" w:sz="5" w:space="0" w:color="000000"/>
              <w:bottom w:val="single" w:sz="5" w:space="0" w:color="000000"/>
              <w:right w:val="single" w:sz="5" w:space="0" w:color="000000"/>
            </w:tcBorders>
            <w:vAlign w:val="bottom"/>
          </w:tcPr>
          <w:p w14:paraId="1A2F447D" w14:textId="77777777" w:rsidR="004330F5" w:rsidRPr="006338E6" w:rsidRDefault="00240186">
            <w:pPr>
              <w:rPr>
                <w:szCs w:val="22"/>
              </w:rPr>
            </w:pPr>
            <w:r w:rsidRPr="006338E6">
              <w:rPr>
                <w:rFonts w:ascii="Arial" w:eastAsia="Arial" w:hAnsi="Arial" w:cs="Arial"/>
                <w:szCs w:val="22"/>
              </w:rPr>
              <w:t>Teooria</w:t>
            </w:r>
          </w:p>
        </w:tc>
        <w:tc>
          <w:tcPr>
            <w:tcW w:w="2907" w:type="dxa"/>
            <w:tcBorders>
              <w:top w:val="single" w:sz="5" w:space="0" w:color="000000"/>
              <w:left w:val="single" w:sz="5" w:space="0" w:color="000000"/>
              <w:bottom w:val="single" w:sz="5" w:space="0" w:color="000000"/>
              <w:right w:val="single" w:sz="5" w:space="0" w:color="000000"/>
            </w:tcBorders>
            <w:vAlign w:val="bottom"/>
          </w:tcPr>
          <w:p w14:paraId="22631D58" w14:textId="77777777" w:rsidR="004330F5" w:rsidRPr="006338E6" w:rsidRDefault="00240186">
            <w:pPr>
              <w:ind w:left="1"/>
              <w:rPr>
                <w:szCs w:val="22"/>
              </w:rPr>
            </w:pPr>
            <w:proofErr w:type="spellStart"/>
            <w:r w:rsidRPr="006338E6">
              <w:rPr>
                <w:rFonts w:ascii="Arial" w:eastAsia="Arial" w:hAnsi="Arial" w:cs="Arial"/>
                <w:szCs w:val="22"/>
              </w:rPr>
              <w:t>Reguleerija</w:t>
            </w:r>
            <w:proofErr w:type="spellEnd"/>
            <w:r w:rsidRPr="006338E6">
              <w:rPr>
                <w:rFonts w:ascii="Arial" w:eastAsia="Arial" w:hAnsi="Arial" w:cs="Arial"/>
                <w:szCs w:val="22"/>
              </w:rPr>
              <w:t>. Teekattemärgid, sõit asulas ja asulavälisel teel, raudtee, sõit pimedal ajal, jalgratturile ohtlikud olukorrad</w:t>
            </w:r>
          </w:p>
        </w:tc>
        <w:tc>
          <w:tcPr>
            <w:tcW w:w="5184" w:type="dxa"/>
            <w:tcBorders>
              <w:top w:val="single" w:sz="5" w:space="0" w:color="000000"/>
              <w:left w:val="single" w:sz="5" w:space="0" w:color="000000"/>
              <w:bottom w:val="single" w:sz="5" w:space="0" w:color="000000"/>
              <w:right w:val="single" w:sz="5" w:space="0" w:color="000000"/>
            </w:tcBorders>
          </w:tcPr>
          <w:p w14:paraId="4F6979B5" w14:textId="77777777" w:rsidR="004330F5" w:rsidRPr="006338E6" w:rsidRDefault="00240186">
            <w:pPr>
              <w:ind w:left="1"/>
              <w:rPr>
                <w:szCs w:val="22"/>
              </w:rPr>
            </w:pPr>
            <w:r w:rsidRPr="006338E6">
              <w:rPr>
                <w:rFonts w:ascii="Arial" w:eastAsia="Arial" w:hAnsi="Arial" w:cs="Arial"/>
                <w:szCs w:val="22"/>
              </w:rPr>
              <w:t>Jalgratturi tööraamat lk 33-38 "</w:t>
            </w:r>
          </w:p>
          <w:p w14:paraId="1C6EEC33" w14:textId="77777777" w:rsidR="004330F5" w:rsidRPr="006338E6" w:rsidRDefault="00240186">
            <w:pPr>
              <w:ind w:left="1"/>
              <w:rPr>
                <w:szCs w:val="22"/>
              </w:rPr>
            </w:pPr>
            <w:r w:rsidRPr="006338E6">
              <w:rPr>
                <w:rFonts w:ascii="Arial" w:eastAsia="Arial" w:hAnsi="Arial" w:cs="Arial"/>
                <w:szCs w:val="22"/>
              </w:rPr>
              <w:t>Jalgrattur oskab valida ohutuimat viisi rööbastee ületamiseks, järgides liikluskorraldusvahendeid ja valides sobiva sõidukiiruse, samuti järgides ülekäigukohal kohustust jalgrattalt maha tulla."</w:t>
            </w:r>
          </w:p>
        </w:tc>
        <w:tc>
          <w:tcPr>
            <w:tcW w:w="459" w:type="dxa"/>
            <w:tcBorders>
              <w:top w:val="single" w:sz="5" w:space="0" w:color="000000"/>
              <w:left w:val="single" w:sz="5" w:space="0" w:color="000000"/>
              <w:bottom w:val="single" w:sz="5" w:space="0" w:color="000000"/>
              <w:right w:val="single" w:sz="5" w:space="0" w:color="000000"/>
            </w:tcBorders>
            <w:vAlign w:val="bottom"/>
          </w:tcPr>
          <w:p w14:paraId="66681307"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03A25D0E" w14:textId="77777777">
        <w:trPr>
          <w:trHeight w:val="973"/>
        </w:trPr>
        <w:tc>
          <w:tcPr>
            <w:tcW w:w="711" w:type="dxa"/>
            <w:tcBorders>
              <w:top w:val="single" w:sz="5" w:space="0" w:color="000000"/>
              <w:left w:val="single" w:sz="5" w:space="0" w:color="000000"/>
              <w:bottom w:val="single" w:sz="5" w:space="0" w:color="000000"/>
              <w:right w:val="single" w:sz="5" w:space="0" w:color="000000"/>
            </w:tcBorders>
            <w:vAlign w:val="bottom"/>
          </w:tcPr>
          <w:p w14:paraId="6C7C9E14" w14:textId="7961DE52" w:rsidR="004330F5" w:rsidRPr="006338E6" w:rsidRDefault="00437148">
            <w:pPr>
              <w:ind w:left="1"/>
              <w:rPr>
                <w:szCs w:val="22"/>
              </w:rPr>
            </w:pPr>
            <w:r>
              <w:rPr>
                <w:rFonts w:ascii="Arial" w:eastAsia="Arial" w:hAnsi="Arial" w:cs="Arial"/>
                <w:szCs w:val="22"/>
              </w:rPr>
              <w:t>16</w:t>
            </w:r>
            <w:r w:rsidR="00240186" w:rsidRPr="006338E6">
              <w:rPr>
                <w:rFonts w:ascii="Arial" w:eastAsia="Arial" w:hAnsi="Arial" w:cs="Arial"/>
                <w:szCs w:val="22"/>
              </w:rPr>
              <w:t>.mai</w:t>
            </w:r>
          </w:p>
        </w:tc>
        <w:tc>
          <w:tcPr>
            <w:tcW w:w="628" w:type="dxa"/>
            <w:tcBorders>
              <w:top w:val="single" w:sz="5" w:space="0" w:color="000000"/>
              <w:left w:val="single" w:sz="5" w:space="0" w:color="000000"/>
              <w:bottom w:val="single" w:sz="5" w:space="0" w:color="000000"/>
              <w:right w:val="single" w:sz="5" w:space="0" w:color="000000"/>
            </w:tcBorders>
            <w:vAlign w:val="bottom"/>
          </w:tcPr>
          <w:p w14:paraId="03C954FD" w14:textId="77777777" w:rsidR="004330F5" w:rsidRPr="006338E6" w:rsidRDefault="00240186">
            <w:pPr>
              <w:rPr>
                <w:szCs w:val="22"/>
              </w:rPr>
            </w:pPr>
            <w:r w:rsidRPr="006338E6">
              <w:rPr>
                <w:rFonts w:ascii="Arial" w:eastAsia="Arial" w:hAnsi="Arial" w:cs="Arial"/>
                <w:szCs w:val="22"/>
              </w:rPr>
              <w:t>Sõit</w:t>
            </w:r>
          </w:p>
        </w:tc>
        <w:tc>
          <w:tcPr>
            <w:tcW w:w="2907" w:type="dxa"/>
            <w:tcBorders>
              <w:top w:val="single" w:sz="5" w:space="0" w:color="000000"/>
              <w:left w:val="single" w:sz="5" w:space="0" w:color="000000"/>
              <w:bottom w:val="single" w:sz="5" w:space="0" w:color="000000"/>
              <w:right w:val="single" w:sz="5" w:space="0" w:color="000000"/>
            </w:tcBorders>
            <w:vAlign w:val="bottom"/>
          </w:tcPr>
          <w:p w14:paraId="5DCE1ACA" w14:textId="77777777" w:rsidR="004330F5" w:rsidRPr="006338E6" w:rsidRDefault="00240186">
            <w:pPr>
              <w:ind w:left="1"/>
              <w:rPr>
                <w:szCs w:val="22"/>
              </w:rPr>
            </w:pPr>
            <w:r w:rsidRPr="006338E6">
              <w:rPr>
                <w:rFonts w:ascii="Arial" w:eastAsia="Arial" w:hAnsi="Arial" w:cs="Arial"/>
                <w:szCs w:val="22"/>
              </w:rPr>
              <w:t>Sissejuhatav praktiline tund õues.</w:t>
            </w:r>
          </w:p>
          <w:p w14:paraId="46E6B004" w14:textId="77777777" w:rsidR="004330F5" w:rsidRPr="006338E6" w:rsidRDefault="00240186">
            <w:pPr>
              <w:ind w:left="1" w:right="25"/>
              <w:rPr>
                <w:szCs w:val="22"/>
              </w:rPr>
            </w:pPr>
            <w:r w:rsidRPr="006338E6">
              <w:rPr>
                <w:rFonts w:ascii="Arial" w:eastAsia="Arial" w:hAnsi="Arial" w:cs="Arial"/>
                <w:szCs w:val="22"/>
              </w:rPr>
              <w:t>Jalgratta tehniline kontroll. Ohtlikud kohad kooliümbruses (hekid, suured puud, maastik, ülekäigurada)</w:t>
            </w:r>
          </w:p>
        </w:tc>
        <w:tc>
          <w:tcPr>
            <w:tcW w:w="5184" w:type="dxa"/>
            <w:tcBorders>
              <w:top w:val="single" w:sz="5" w:space="0" w:color="000000"/>
              <w:left w:val="single" w:sz="5" w:space="0" w:color="000000"/>
              <w:bottom w:val="single" w:sz="5" w:space="0" w:color="000000"/>
              <w:right w:val="single" w:sz="5" w:space="0" w:color="000000"/>
            </w:tcBorders>
          </w:tcPr>
          <w:p w14:paraId="1AFB743B" w14:textId="77777777" w:rsidR="004330F5" w:rsidRPr="006338E6" w:rsidRDefault="00240186">
            <w:pPr>
              <w:ind w:left="1" w:right="208"/>
              <w:rPr>
                <w:szCs w:val="22"/>
              </w:rPr>
            </w:pPr>
            <w:r w:rsidRPr="006338E6">
              <w:rPr>
                <w:rFonts w:ascii="Arial" w:eastAsia="Arial" w:hAnsi="Arial" w:cs="Arial"/>
                <w:szCs w:val="22"/>
              </w:rPr>
              <w:t xml:space="preserve">Jalgrattur peab teadma jalgratta ehitust ja kohustuslikku varustust. Ohutu </w:t>
            </w:r>
            <w:proofErr w:type="spellStart"/>
            <w:r w:rsidRPr="006338E6">
              <w:rPr>
                <w:rFonts w:ascii="Arial" w:eastAsia="Arial" w:hAnsi="Arial" w:cs="Arial"/>
                <w:szCs w:val="22"/>
              </w:rPr>
              <w:t>pikivahe</w:t>
            </w:r>
            <w:proofErr w:type="spellEnd"/>
            <w:r w:rsidRPr="006338E6">
              <w:rPr>
                <w:rFonts w:ascii="Arial" w:eastAsia="Arial" w:hAnsi="Arial" w:cs="Arial"/>
                <w:szCs w:val="22"/>
              </w:rPr>
              <w:t xml:space="preserve"> hoidmise, pidurdusteekonna ja teelpüsimise kõige tähtsamaid põhimõtteid erinevate ilmastiku- ja teeolude puhul; liikluse ohutegureid, mis on seotud erinevate teeoludega; erinevate teeliikide omadusi ning sellega seonduvaid nõudeid;</w:t>
            </w:r>
          </w:p>
        </w:tc>
        <w:tc>
          <w:tcPr>
            <w:tcW w:w="459" w:type="dxa"/>
            <w:tcBorders>
              <w:top w:val="single" w:sz="5" w:space="0" w:color="000000"/>
              <w:left w:val="single" w:sz="5" w:space="0" w:color="000000"/>
              <w:bottom w:val="single" w:sz="5" w:space="0" w:color="000000"/>
              <w:right w:val="single" w:sz="5" w:space="0" w:color="000000"/>
            </w:tcBorders>
            <w:vAlign w:val="bottom"/>
          </w:tcPr>
          <w:p w14:paraId="3BA6A8B1"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6ACAB8B1" w14:textId="77777777">
        <w:trPr>
          <w:trHeight w:val="3170"/>
        </w:trPr>
        <w:tc>
          <w:tcPr>
            <w:tcW w:w="711" w:type="dxa"/>
            <w:tcBorders>
              <w:top w:val="single" w:sz="5" w:space="0" w:color="000000"/>
              <w:left w:val="single" w:sz="5" w:space="0" w:color="000000"/>
              <w:bottom w:val="single" w:sz="5" w:space="0" w:color="000000"/>
              <w:right w:val="single" w:sz="5" w:space="0" w:color="000000"/>
            </w:tcBorders>
            <w:vAlign w:val="bottom"/>
          </w:tcPr>
          <w:p w14:paraId="06D891E5" w14:textId="2F8CE2B5" w:rsidR="004330F5" w:rsidRPr="006338E6" w:rsidRDefault="00F55B75">
            <w:pPr>
              <w:ind w:left="1"/>
              <w:rPr>
                <w:szCs w:val="22"/>
              </w:rPr>
            </w:pPr>
            <w:r>
              <w:rPr>
                <w:rFonts w:ascii="Arial" w:eastAsia="Arial" w:hAnsi="Arial" w:cs="Arial"/>
                <w:szCs w:val="22"/>
              </w:rPr>
              <w:t>23</w:t>
            </w:r>
            <w:r w:rsidR="00240186" w:rsidRPr="006338E6">
              <w:rPr>
                <w:rFonts w:ascii="Arial" w:eastAsia="Arial" w:hAnsi="Arial" w:cs="Arial"/>
                <w:szCs w:val="22"/>
              </w:rPr>
              <w:t>.mai</w:t>
            </w:r>
          </w:p>
        </w:tc>
        <w:tc>
          <w:tcPr>
            <w:tcW w:w="628" w:type="dxa"/>
            <w:tcBorders>
              <w:top w:val="single" w:sz="5" w:space="0" w:color="000000"/>
              <w:left w:val="single" w:sz="5" w:space="0" w:color="000000"/>
              <w:bottom w:val="single" w:sz="5" w:space="0" w:color="000000"/>
              <w:right w:val="single" w:sz="5" w:space="0" w:color="000000"/>
            </w:tcBorders>
            <w:vAlign w:val="bottom"/>
          </w:tcPr>
          <w:p w14:paraId="3D61AD52" w14:textId="77777777" w:rsidR="004330F5" w:rsidRPr="006338E6" w:rsidRDefault="00240186">
            <w:pPr>
              <w:rPr>
                <w:szCs w:val="22"/>
              </w:rPr>
            </w:pPr>
            <w:r w:rsidRPr="006338E6">
              <w:rPr>
                <w:rFonts w:ascii="Arial" w:eastAsia="Arial" w:hAnsi="Arial" w:cs="Arial"/>
                <w:szCs w:val="22"/>
              </w:rPr>
              <w:t>Sõit</w:t>
            </w:r>
          </w:p>
        </w:tc>
        <w:tc>
          <w:tcPr>
            <w:tcW w:w="2907" w:type="dxa"/>
            <w:tcBorders>
              <w:top w:val="single" w:sz="5" w:space="0" w:color="000000"/>
              <w:left w:val="single" w:sz="5" w:space="0" w:color="000000"/>
              <w:bottom w:val="single" w:sz="5" w:space="0" w:color="000000"/>
              <w:right w:val="single" w:sz="5" w:space="0" w:color="000000"/>
            </w:tcBorders>
            <w:vAlign w:val="bottom"/>
          </w:tcPr>
          <w:p w14:paraId="6743064B" w14:textId="77777777" w:rsidR="004330F5" w:rsidRPr="006338E6" w:rsidRDefault="00240186">
            <w:pPr>
              <w:ind w:left="1"/>
              <w:rPr>
                <w:szCs w:val="22"/>
              </w:rPr>
            </w:pPr>
            <w:r w:rsidRPr="006338E6">
              <w:rPr>
                <w:rFonts w:ascii="Arial" w:eastAsia="Arial" w:hAnsi="Arial" w:cs="Arial"/>
                <w:szCs w:val="22"/>
              </w:rPr>
              <w:t>Tasakaal jalgrattal &amp; platsisõit</w:t>
            </w:r>
          </w:p>
        </w:tc>
        <w:tc>
          <w:tcPr>
            <w:tcW w:w="5184" w:type="dxa"/>
            <w:tcBorders>
              <w:top w:val="single" w:sz="5" w:space="0" w:color="000000"/>
              <w:left w:val="single" w:sz="5" w:space="0" w:color="000000"/>
              <w:bottom w:val="single" w:sz="5" w:space="0" w:color="000000"/>
              <w:right w:val="single" w:sz="5" w:space="0" w:color="000000"/>
            </w:tcBorders>
          </w:tcPr>
          <w:p w14:paraId="11554D7B" w14:textId="77777777" w:rsidR="004330F5" w:rsidRPr="006338E6" w:rsidRDefault="00240186">
            <w:pPr>
              <w:spacing w:line="251" w:lineRule="auto"/>
              <w:ind w:left="1"/>
              <w:rPr>
                <w:szCs w:val="22"/>
              </w:rPr>
            </w:pPr>
            <w:r w:rsidRPr="006338E6">
              <w:rPr>
                <w:rFonts w:ascii="Arial" w:eastAsia="Arial" w:hAnsi="Arial" w:cs="Arial"/>
                <w:szCs w:val="22"/>
              </w:rPr>
              <w:t>Jalgrattur peab teadma, millal ja kui pikalt käemärguandeid näidata. Neid peab oskama näidata teistele liiklejatele arusaadavalt, seejuures tasakaalu kaotamata. Jalgrattur peab oskama ohutult mööduda teel olevast takistusest või ees liikuvast aeglasest sõidukist. Enne manöövri sooritamist peab veenduma selle ohutuses ja näitama vajalikke käemärguandeid. Jalgrattur peab teadma, mis juhul tuleb mööduda takistusest või ees liikuvast sõidukist paremalt ja mis juhul vasakult.</w:t>
            </w:r>
          </w:p>
          <w:p w14:paraId="108A202F" w14:textId="77777777" w:rsidR="004330F5" w:rsidRPr="006338E6" w:rsidRDefault="00240186">
            <w:pPr>
              <w:spacing w:line="251" w:lineRule="auto"/>
              <w:ind w:left="1"/>
              <w:rPr>
                <w:szCs w:val="22"/>
              </w:rPr>
            </w:pPr>
            <w:r w:rsidRPr="006338E6">
              <w:rPr>
                <w:rFonts w:ascii="Arial" w:eastAsia="Arial" w:hAnsi="Arial" w:cs="Arial"/>
                <w:szCs w:val="22"/>
              </w:rPr>
              <w:t xml:space="preserve">Jalgrattur peab teadma kohti, kus möödumine ja möödasõit on ohtlikud: piiratud nähtavusega teelõik, kui </w:t>
            </w:r>
            <w:proofErr w:type="spellStart"/>
            <w:r w:rsidRPr="006338E6">
              <w:rPr>
                <w:rFonts w:ascii="Arial" w:eastAsia="Arial" w:hAnsi="Arial" w:cs="Arial"/>
                <w:szCs w:val="22"/>
              </w:rPr>
              <w:t>tagasõitja</w:t>
            </w:r>
            <w:proofErr w:type="spellEnd"/>
            <w:r w:rsidRPr="006338E6">
              <w:rPr>
                <w:rFonts w:ascii="Arial" w:eastAsia="Arial" w:hAnsi="Arial" w:cs="Arial"/>
                <w:szCs w:val="22"/>
              </w:rPr>
              <w:t xml:space="preserve"> on alustanud möödumist või möödasõitu; kui eessõitja annab</w:t>
            </w:r>
          </w:p>
          <w:p w14:paraId="1E015CE7" w14:textId="77777777" w:rsidR="004330F5" w:rsidRPr="006338E6" w:rsidRDefault="00240186">
            <w:pPr>
              <w:spacing w:line="251" w:lineRule="auto"/>
              <w:ind w:left="1"/>
              <w:rPr>
                <w:szCs w:val="22"/>
              </w:rPr>
            </w:pPr>
            <w:r w:rsidRPr="006338E6">
              <w:rPr>
                <w:rFonts w:ascii="Arial" w:eastAsia="Arial" w:hAnsi="Arial" w:cs="Arial"/>
                <w:szCs w:val="22"/>
              </w:rPr>
              <w:t>vasaksuunamärku; vastutuleva sõiduki korral, kui tegu on riskiga; reguleerimata ülekäigurada; raudteeülesõidukoht ja selle vahetu lähedus; ristmik ja ristmiku vahetu lähedus sellele suubuval</w:t>
            </w:r>
          </w:p>
          <w:p w14:paraId="3555DBBE" w14:textId="77777777" w:rsidR="004330F5" w:rsidRPr="006338E6" w:rsidRDefault="00240186">
            <w:pPr>
              <w:spacing w:line="251" w:lineRule="auto"/>
              <w:ind w:left="1"/>
              <w:rPr>
                <w:szCs w:val="22"/>
              </w:rPr>
            </w:pPr>
            <w:r w:rsidRPr="006338E6">
              <w:rPr>
                <w:rFonts w:ascii="Arial" w:eastAsia="Arial" w:hAnsi="Arial" w:cs="Arial"/>
                <w:szCs w:val="22"/>
              </w:rPr>
              <w:t>teel. Jalgrattur peab oskama valida sõidukiirust, arvestades erinevaid teekatteid, teeolusid, teisi liiklejaid ja liikluskorraldust.</w:t>
            </w:r>
          </w:p>
          <w:p w14:paraId="39DBC8FD" w14:textId="77777777" w:rsidR="004330F5" w:rsidRPr="006338E6" w:rsidRDefault="00240186">
            <w:pPr>
              <w:ind w:left="1"/>
              <w:rPr>
                <w:szCs w:val="22"/>
              </w:rPr>
            </w:pPr>
            <w:r w:rsidRPr="006338E6">
              <w:rPr>
                <w:rFonts w:ascii="Arial" w:eastAsia="Arial" w:hAnsi="Arial" w:cs="Arial"/>
                <w:szCs w:val="22"/>
              </w:rPr>
              <w:t>Jalgrattur peab teadma, kus ei tohi peatuda, parkida, ja kus on võimalik ohutult jalgrattaga peatuda ning jalgratast turvaliselt parkida.</w:t>
            </w:r>
          </w:p>
        </w:tc>
        <w:tc>
          <w:tcPr>
            <w:tcW w:w="459" w:type="dxa"/>
            <w:tcBorders>
              <w:top w:val="single" w:sz="5" w:space="0" w:color="000000"/>
              <w:left w:val="single" w:sz="5" w:space="0" w:color="000000"/>
              <w:bottom w:val="single" w:sz="5" w:space="0" w:color="000000"/>
              <w:right w:val="single" w:sz="5" w:space="0" w:color="000000"/>
            </w:tcBorders>
            <w:vAlign w:val="bottom"/>
          </w:tcPr>
          <w:p w14:paraId="3FBA57E5"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51697F1E" w14:textId="77777777">
        <w:trPr>
          <w:trHeight w:val="1156"/>
        </w:trPr>
        <w:tc>
          <w:tcPr>
            <w:tcW w:w="711" w:type="dxa"/>
            <w:tcBorders>
              <w:top w:val="single" w:sz="5" w:space="0" w:color="000000"/>
              <w:left w:val="single" w:sz="5" w:space="0" w:color="000000"/>
              <w:bottom w:val="single" w:sz="5" w:space="0" w:color="000000"/>
              <w:right w:val="single" w:sz="5" w:space="0" w:color="000000"/>
            </w:tcBorders>
            <w:vAlign w:val="bottom"/>
          </w:tcPr>
          <w:p w14:paraId="7E1C4998" w14:textId="157634FB" w:rsidR="004330F5" w:rsidRPr="006338E6" w:rsidRDefault="00F55B75">
            <w:pPr>
              <w:ind w:left="1"/>
              <w:rPr>
                <w:szCs w:val="22"/>
              </w:rPr>
            </w:pPr>
            <w:r>
              <w:rPr>
                <w:rFonts w:ascii="Arial" w:eastAsia="Arial" w:hAnsi="Arial" w:cs="Arial"/>
                <w:szCs w:val="22"/>
              </w:rPr>
              <w:t>30</w:t>
            </w:r>
            <w:r w:rsidR="00240186" w:rsidRPr="006338E6">
              <w:rPr>
                <w:rFonts w:ascii="Arial" w:eastAsia="Arial" w:hAnsi="Arial" w:cs="Arial"/>
                <w:szCs w:val="22"/>
              </w:rPr>
              <w:t>.mai</w:t>
            </w:r>
          </w:p>
        </w:tc>
        <w:tc>
          <w:tcPr>
            <w:tcW w:w="628" w:type="dxa"/>
            <w:tcBorders>
              <w:top w:val="single" w:sz="5" w:space="0" w:color="000000"/>
              <w:left w:val="single" w:sz="5" w:space="0" w:color="000000"/>
              <w:bottom w:val="single" w:sz="5" w:space="0" w:color="000000"/>
              <w:right w:val="single" w:sz="5" w:space="0" w:color="000000"/>
            </w:tcBorders>
            <w:vAlign w:val="bottom"/>
          </w:tcPr>
          <w:p w14:paraId="1E40509F" w14:textId="77777777" w:rsidR="004330F5" w:rsidRPr="006338E6" w:rsidRDefault="00240186">
            <w:pPr>
              <w:rPr>
                <w:szCs w:val="22"/>
              </w:rPr>
            </w:pPr>
            <w:r w:rsidRPr="006338E6">
              <w:rPr>
                <w:rFonts w:ascii="Arial" w:eastAsia="Arial" w:hAnsi="Arial" w:cs="Arial"/>
                <w:szCs w:val="22"/>
              </w:rPr>
              <w:t>Sõit</w:t>
            </w:r>
          </w:p>
        </w:tc>
        <w:tc>
          <w:tcPr>
            <w:tcW w:w="2907" w:type="dxa"/>
            <w:tcBorders>
              <w:top w:val="single" w:sz="5" w:space="0" w:color="000000"/>
              <w:left w:val="single" w:sz="5" w:space="0" w:color="000000"/>
              <w:bottom w:val="single" w:sz="5" w:space="0" w:color="000000"/>
              <w:right w:val="single" w:sz="5" w:space="0" w:color="000000"/>
            </w:tcBorders>
            <w:vAlign w:val="bottom"/>
          </w:tcPr>
          <w:p w14:paraId="246195BE" w14:textId="77777777" w:rsidR="004330F5" w:rsidRPr="006338E6" w:rsidRDefault="00240186">
            <w:pPr>
              <w:ind w:left="1"/>
              <w:rPr>
                <w:szCs w:val="22"/>
              </w:rPr>
            </w:pPr>
            <w:r w:rsidRPr="006338E6">
              <w:rPr>
                <w:rFonts w:ascii="Arial" w:eastAsia="Arial" w:hAnsi="Arial" w:cs="Arial"/>
                <w:szCs w:val="22"/>
              </w:rPr>
              <w:t>Linnasõidu harjutamine ning alustame teooriatestidega</w:t>
            </w:r>
          </w:p>
        </w:tc>
        <w:tc>
          <w:tcPr>
            <w:tcW w:w="5184" w:type="dxa"/>
            <w:tcBorders>
              <w:top w:val="single" w:sz="5" w:space="0" w:color="000000"/>
              <w:left w:val="single" w:sz="5" w:space="0" w:color="000000"/>
              <w:bottom w:val="single" w:sz="5" w:space="0" w:color="000000"/>
              <w:right w:val="single" w:sz="5" w:space="0" w:color="000000"/>
            </w:tcBorders>
          </w:tcPr>
          <w:p w14:paraId="4EBA536B" w14:textId="77777777" w:rsidR="004330F5" w:rsidRPr="006338E6" w:rsidRDefault="00240186">
            <w:pPr>
              <w:spacing w:line="251" w:lineRule="auto"/>
              <w:ind w:left="1" w:right="30"/>
              <w:rPr>
                <w:szCs w:val="22"/>
              </w:rPr>
            </w:pPr>
            <w:r w:rsidRPr="006338E6">
              <w:rPr>
                <w:rFonts w:ascii="Arial" w:eastAsia="Arial" w:hAnsi="Arial" w:cs="Arial"/>
                <w:szCs w:val="22"/>
              </w:rPr>
              <w:t>Jalgrattur peab oskama ära tunda, mis tüüpi ristmikule ta läheneb, ja valima sobiva sõidukiiruse, et vajadusel eesõigust omavale juhile teed</w:t>
            </w:r>
          </w:p>
          <w:p w14:paraId="5D1F0EF4" w14:textId="77777777" w:rsidR="004330F5" w:rsidRPr="006338E6" w:rsidRDefault="00240186">
            <w:pPr>
              <w:ind w:left="1"/>
              <w:rPr>
                <w:szCs w:val="22"/>
              </w:rPr>
            </w:pPr>
            <w:r w:rsidRPr="006338E6">
              <w:rPr>
                <w:rFonts w:ascii="Arial" w:eastAsia="Arial" w:hAnsi="Arial" w:cs="Arial"/>
                <w:szCs w:val="22"/>
              </w:rPr>
              <w:t xml:space="preserve">anda.                                                     Jalgrattur peab tundma </w:t>
            </w:r>
            <w:proofErr w:type="spellStart"/>
            <w:r w:rsidRPr="006338E6">
              <w:rPr>
                <w:rFonts w:ascii="Arial" w:eastAsia="Arial" w:hAnsi="Arial" w:cs="Arial"/>
                <w:szCs w:val="22"/>
              </w:rPr>
              <w:t>reguleerija</w:t>
            </w:r>
            <w:proofErr w:type="spellEnd"/>
            <w:r w:rsidRPr="006338E6">
              <w:rPr>
                <w:rFonts w:ascii="Arial" w:eastAsia="Arial" w:hAnsi="Arial" w:cs="Arial"/>
                <w:szCs w:val="22"/>
              </w:rPr>
              <w:t xml:space="preserve"> märguandeid. Nende tähendusi ja lubatud liikumissuundi peab õpetaja selgitama piltide abil.</w:t>
            </w:r>
          </w:p>
        </w:tc>
        <w:tc>
          <w:tcPr>
            <w:tcW w:w="459" w:type="dxa"/>
            <w:tcBorders>
              <w:top w:val="single" w:sz="5" w:space="0" w:color="000000"/>
              <w:left w:val="single" w:sz="5" w:space="0" w:color="000000"/>
              <w:bottom w:val="single" w:sz="5" w:space="0" w:color="000000"/>
              <w:right w:val="single" w:sz="5" w:space="0" w:color="000000"/>
            </w:tcBorders>
            <w:vAlign w:val="bottom"/>
          </w:tcPr>
          <w:p w14:paraId="0B8D93BD" w14:textId="77777777" w:rsidR="004330F5" w:rsidRPr="006338E6" w:rsidRDefault="00240186">
            <w:pPr>
              <w:ind w:left="12"/>
              <w:jc w:val="center"/>
              <w:rPr>
                <w:szCs w:val="22"/>
              </w:rPr>
            </w:pPr>
            <w:r w:rsidRPr="006338E6">
              <w:rPr>
                <w:rFonts w:ascii="Arial" w:eastAsia="Arial" w:hAnsi="Arial" w:cs="Arial"/>
                <w:szCs w:val="22"/>
              </w:rPr>
              <w:t>2</w:t>
            </w:r>
          </w:p>
        </w:tc>
      </w:tr>
      <w:tr w:rsidR="004330F5" w:rsidRPr="006338E6" w14:paraId="4271259B" w14:textId="77777777">
        <w:trPr>
          <w:trHeight w:val="240"/>
        </w:trPr>
        <w:tc>
          <w:tcPr>
            <w:tcW w:w="711" w:type="dxa"/>
            <w:tcBorders>
              <w:top w:val="single" w:sz="5" w:space="0" w:color="000000"/>
              <w:left w:val="single" w:sz="5" w:space="0" w:color="000000"/>
              <w:bottom w:val="single" w:sz="5" w:space="0" w:color="000000"/>
              <w:right w:val="single" w:sz="5" w:space="0" w:color="000000"/>
            </w:tcBorders>
          </w:tcPr>
          <w:p w14:paraId="573E8A59" w14:textId="5B720323" w:rsidR="004330F5" w:rsidRPr="006338E6" w:rsidRDefault="00B80A86">
            <w:pPr>
              <w:ind w:left="1"/>
              <w:rPr>
                <w:szCs w:val="22"/>
              </w:rPr>
            </w:pPr>
            <w:r>
              <w:rPr>
                <w:szCs w:val="22"/>
              </w:rPr>
              <w:lastRenderedPageBreak/>
              <w:t>4</w:t>
            </w:r>
            <w:r w:rsidR="009B6CAF">
              <w:rPr>
                <w:szCs w:val="22"/>
              </w:rPr>
              <w:t>. juuni</w:t>
            </w:r>
          </w:p>
        </w:tc>
        <w:tc>
          <w:tcPr>
            <w:tcW w:w="628" w:type="dxa"/>
            <w:tcBorders>
              <w:top w:val="single" w:sz="5" w:space="0" w:color="000000"/>
              <w:left w:val="single" w:sz="5" w:space="0" w:color="000000"/>
              <w:bottom w:val="single" w:sz="5" w:space="0" w:color="000000"/>
              <w:right w:val="single" w:sz="5" w:space="0" w:color="000000"/>
            </w:tcBorders>
          </w:tcPr>
          <w:p w14:paraId="154E5A1E" w14:textId="77777777" w:rsidR="004330F5" w:rsidRPr="006338E6" w:rsidRDefault="00240186">
            <w:pPr>
              <w:jc w:val="both"/>
              <w:rPr>
                <w:szCs w:val="22"/>
              </w:rPr>
            </w:pPr>
            <w:r w:rsidRPr="006338E6">
              <w:rPr>
                <w:rFonts w:ascii="Arial" w:eastAsia="Arial" w:hAnsi="Arial" w:cs="Arial"/>
                <w:szCs w:val="22"/>
              </w:rPr>
              <w:t>EKSAM</w:t>
            </w:r>
          </w:p>
        </w:tc>
        <w:tc>
          <w:tcPr>
            <w:tcW w:w="2907" w:type="dxa"/>
            <w:tcBorders>
              <w:top w:val="single" w:sz="5" w:space="0" w:color="000000"/>
              <w:left w:val="single" w:sz="5" w:space="0" w:color="000000"/>
              <w:bottom w:val="single" w:sz="5" w:space="0" w:color="000000"/>
              <w:right w:val="single" w:sz="5" w:space="0" w:color="000000"/>
            </w:tcBorders>
          </w:tcPr>
          <w:p w14:paraId="79E3E5F2" w14:textId="77777777" w:rsidR="004330F5" w:rsidRPr="006338E6" w:rsidRDefault="00240186">
            <w:pPr>
              <w:ind w:left="1"/>
              <w:rPr>
                <w:szCs w:val="22"/>
              </w:rPr>
            </w:pPr>
            <w:r w:rsidRPr="006338E6">
              <w:rPr>
                <w:rFonts w:ascii="Arial" w:eastAsia="Arial" w:hAnsi="Arial" w:cs="Arial"/>
                <w:szCs w:val="22"/>
              </w:rPr>
              <w:t>Teooriaeksam + sõidueksami I &amp; II järk</w:t>
            </w:r>
          </w:p>
        </w:tc>
        <w:tc>
          <w:tcPr>
            <w:tcW w:w="5184" w:type="dxa"/>
            <w:tcBorders>
              <w:top w:val="single" w:sz="5" w:space="0" w:color="000000"/>
              <w:left w:val="single" w:sz="5" w:space="0" w:color="000000"/>
              <w:bottom w:val="single" w:sz="5" w:space="0" w:color="000000"/>
              <w:right w:val="single" w:sz="5" w:space="0" w:color="000000"/>
            </w:tcBorders>
          </w:tcPr>
          <w:p w14:paraId="36F965D5" w14:textId="77777777" w:rsidR="004330F5" w:rsidRPr="006338E6" w:rsidRDefault="004330F5">
            <w:pPr>
              <w:rPr>
                <w:szCs w:val="22"/>
              </w:rPr>
            </w:pPr>
          </w:p>
        </w:tc>
        <w:tc>
          <w:tcPr>
            <w:tcW w:w="459" w:type="dxa"/>
            <w:tcBorders>
              <w:top w:val="single" w:sz="5" w:space="0" w:color="000000"/>
              <w:left w:val="single" w:sz="5" w:space="0" w:color="000000"/>
              <w:bottom w:val="single" w:sz="5" w:space="0" w:color="000000"/>
              <w:right w:val="single" w:sz="5" w:space="0" w:color="000000"/>
            </w:tcBorders>
          </w:tcPr>
          <w:p w14:paraId="18C46C08" w14:textId="77777777" w:rsidR="004330F5" w:rsidRPr="006338E6" w:rsidRDefault="00240186">
            <w:pPr>
              <w:ind w:left="12"/>
              <w:jc w:val="center"/>
              <w:rPr>
                <w:szCs w:val="22"/>
              </w:rPr>
            </w:pPr>
            <w:r w:rsidRPr="006338E6">
              <w:rPr>
                <w:rFonts w:ascii="Arial" w:eastAsia="Arial" w:hAnsi="Arial" w:cs="Arial"/>
                <w:szCs w:val="22"/>
              </w:rPr>
              <w:t>4</w:t>
            </w:r>
          </w:p>
        </w:tc>
      </w:tr>
      <w:tr w:rsidR="004330F5" w:rsidRPr="006338E6" w14:paraId="36356176" w14:textId="77777777">
        <w:trPr>
          <w:trHeight w:val="240"/>
        </w:trPr>
        <w:tc>
          <w:tcPr>
            <w:tcW w:w="711" w:type="dxa"/>
            <w:tcBorders>
              <w:top w:val="single" w:sz="5" w:space="0" w:color="000000"/>
              <w:left w:val="single" w:sz="5" w:space="0" w:color="000000"/>
              <w:bottom w:val="single" w:sz="5" w:space="0" w:color="000000"/>
              <w:right w:val="single" w:sz="5" w:space="0" w:color="000000"/>
            </w:tcBorders>
          </w:tcPr>
          <w:p w14:paraId="09BC75B7" w14:textId="77777777" w:rsidR="004330F5" w:rsidRPr="006338E6" w:rsidRDefault="004330F5">
            <w:pPr>
              <w:rPr>
                <w:szCs w:val="22"/>
              </w:rPr>
            </w:pPr>
          </w:p>
        </w:tc>
        <w:tc>
          <w:tcPr>
            <w:tcW w:w="628" w:type="dxa"/>
            <w:tcBorders>
              <w:top w:val="single" w:sz="5" w:space="0" w:color="000000"/>
              <w:left w:val="single" w:sz="5" w:space="0" w:color="000000"/>
              <w:bottom w:val="single" w:sz="5" w:space="0" w:color="000000"/>
              <w:right w:val="single" w:sz="5" w:space="0" w:color="000000"/>
            </w:tcBorders>
          </w:tcPr>
          <w:p w14:paraId="1DFCAF1F" w14:textId="77777777" w:rsidR="004330F5" w:rsidRPr="006338E6" w:rsidRDefault="004330F5">
            <w:pPr>
              <w:rPr>
                <w:szCs w:val="22"/>
              </w:rPr>
            </w:pPr>
          </w:p>
        </w:tc>
        <w:tc>
          <w:tcPr>
            <w:tcW w:w="2907" w:type="dxa"/>
            <w:tcBorders>
              <w:top w:val="single" w:sz="5" w:space="0" w:color="000000"/>
              <w:left w:val="single" w:sz="5" w:space="0" w:color="000000"/>
              <w:bottom w:val="single" w:sz="5" w:space="0" w:color="000000"/>
              <w:right w:val="single" w:sz="5" w:space="0" w:color="000000"/>
            </w:tcBorders>
          </w:tcPr>
          <w:p w14:paraId="01D6F03D" w14:textId="77777777" w:rsidR="004330F5" w:rsidRPr="006338E6" w:rsidRDefault="004330F5">
            <w:pPr>
              <w:rPr>
                <w:szCs w:val="22"/>
              </w:rPr>
            </w:pPr>
          </w:p>
        </w:tc>
        <w:tc>
          <w:tcPr>
            <w:tcW w:w="5184" w:type="dxa"/>
            <w:tcBorders>
              <w:top w:val="single" w:sz="5" w:space="0" w:color="000000"/>
              <w:left w:val="single" w:sz="5" w:space="0" w:color="000000"/>
              <w:bottom w:val="single" w:sz="5" w:space="0" w:color="000000"/>
              <w:right w:val="single" w:sz="5" w:space="0" w:color="000000"/>
            </w:tcBorders>
          </w:tcPr>
          <w:p w14:paraId="2DCAFB93" w14:textId="77777777" w:rsidR="004330F5" w:rsidRPr="006338E6" w:rsidRDefault="00240186">
            <w:pPr>
              <w:ind w:left="1"/>
              <w:rPr>
                <w:szCs w:val="22"/>
              </w:rPr>
            </w:pPr>
            <w:r w:rsidRPr="006338E6">
              <w:rPr>
                <w:rFonts w:ascii="Arial" w:eastAsia="Arial" w:hAnsi="Arial" w:cs="Arial"/>
                <w:b/>
                <w:szCs w:val="22"/>
              </w:rPr>
              <w:t>KOKKU</w:t>
            </w:r>
          </w:p>
        </w:tc>
        <w:tc>
          <w:tcPr>
            <w:tcW w:w="459" w:type="dxa"/>
            <w:tcBorders>
              <w:top w:val="single" w:sz="5" w:space="0" w:color="000000"/>
              <w:left w:val="single" w:sz="5" w:space="0" w:color="000000"/>
              <w:bottom w:val="single" w:sz="5" w:space="0" w:color="000000"/>
              <w:right w:val="single" w:sz="5" w:space="0" w:color="000000"/>
            </w:tcBorders>
          </w:tcPr>
          <w:p w14:paraId="5F21FEB5" w14:textId="77777777" w:rsidR="004330F5" w:rsidRPr="006338E6" w:rsidRDefault="00240186">
            <w:pPr>
              <w:ind w:left="105"/>
              <w:rPr>
                <w:szCs w:val="22"/>
              </w:rPr>
            </w:pPr>
            <w:r w:rsidRPr="006338E6">
              <w:rPr>
                <w:rFonts w:ascii="Arial" w:eastAsia="Arial" w:hAnsi="Arial" w:cs="Arial"/>
                <w:b/>
                <w:szCs w:val="22"/>
              </w:rPr>
              <w:t>24</w:t>
            </w:r>
          </w:p>
        </w:tc>
      </w:tr>
    </w:tbl>
    <w:p w14:paraId="38E8C170" w14:textId="77777777" w:rsidR="00240186" w:rsidRPr="006338E6" w:rsidRDefault="00240186">
      <w:pPr>
        <w:rPr>
          <w:szCs w:val="22"/>
        </w:rPr>
      </w:pPr>
    </w:p>
    <w:sectPr w:rsidR="00240186" w:rsidRPr="006338E6">
      <w:pgSz w:w="11899" w:h="16858"/>
      <w:pgMar w:top="1072"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F5"/>
    <w:rsid w:val="00081167"/>
    <w:rsid w:val="001E09AE"/>
    <w:rsid w:val="00240186"/>
    <w:rsid w:val="004330F5"/>
    <w:rsid w:val="00437148"/>
    <w:rsid w:val="004B206F"/>
    <w:rsid w:val="00586D3B"/>
    <w:rsid w:val="005C0426"/>
    <w:rsid w:val="006338E6"/>
    <w:rsid w:val="00926ABF"/>
    <w:rsid w:val="009B6CAF"/>
    <w:rsid w:val="009E7B0B"/>
    <w:rsid w:val="00B80A86"/>
    <w:rsid w:val="00ED344E"/>
    <w:rsid w:val="00F55B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A495"/>
  <w15:docId w15:val="{2D58B514-3862-45D3-AB3D-A17E6295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4163</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Prinzmann</dc:creator>
  <cp:keywords/>
  <cp:lastModifiedBy>Krista Prinzmann</cp:lastModifiedBy>
  <cp:revision>12</cp:revision>
  <dcterms:created xsi:type="dcterms:W3CDTF">2025-03-11T06:54:00Z</dcterms:created>
  <dcterms:modified xsi:type="dcterms:W3CDTF">2025-03-12T12:09:00Z</dcterms:modified>
</cp:coreProperties>
</file>